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6DA56" w14:textId="0B0B9AD9" w:rsidR="002739ED" w:rsidRDefault="002739ED" w:rsidP="00F70465">
      <w:pPr>
        <w:rPr>
          <w:rFonts w:cs="Arial"/>
          <w:b/>
          <w:sz w:val="32"/>
          <w:szCs w:val="32"/>
        </w:rPr>
      </w:pPr>
    </w:p>
    <w:p w14:paraId="5740401D" w14:textId="56E87BBB" w:rsidR="00B54F61" w:rsidRDefault="00B54F61" w:rsidP="00F70465">
      <w:pPr>
        <w:rPr>
          <w:rFonts w:cs="Arial"/>
          <w:b/>
          <w:sz w:val="32"/>
          <w:szCs w:val="32"/>
        </w:rPr>
      </w:pPr>
    </w:p>
    <w:p w14:paraId="1B66ED6C" w14:textId="2F7D4B84" w:rsidR="002739ED" w:rsidRDefault="00A06502" w:rsidP="002739ED">
      <w:pPr>
        <w:jc w:val="center"/>
        <w:rPr>
          <w:rFonts w:cs="Arial"/>
          <w:b/>
          <w:sz w:val="48"/>
          <w:szCs w:val="48"/>
        </w:rPr>
      </w:pPr>
      <w:r>
        <w:rPr>
          <w:rFonts w:cs="Arial"/>
          <w:b/>
          <w:sz w:val="48"/>
          <w:szCs w:val="48"/>
        </w:rPr>
        <w:t>Jaarplan</w:t>
      </w:r>
    </w:p>
    <w:p w14:paraId="6A032F0B" w14:textId="57D1470B" w:rsidR="002739ED" w:rsidRDefault="002739ED" w:rsidP="002739ED">
      <w:pPr>
        <w:jc w:val="center"/>
        <w:rPr>
          <w:rFonts w:cs="Arial"/>
          <w:b/>
          <w:sz w:val="36"/>
          <w:szCs w:val="36"/>
        </w:rPr>
      </w:pPr>
      <w:r w:rsidRPr="00B54F61">
        <w:rPr>
          <w:rFonts w:cs="Arial"/>
          <w:b/>
          <w:sz w:val="36"/>
          <w:szCs w:val="36"/>
        </w:rPr>
        <w:t>CBS Marimba</w:t>
      </w:r>
    </w:p>
    <w:p w14:paraId="129F546E" w14:textId="1C980B2C" w:rsidR="00A06502" w:rsidRDefault="00A06502" w:rsidP="002739ED">
      <w:pPr>
        <w:jc w:val="center"/>
        <w:rPr>
          <w:rFonts w:cs="Arial"/>
          <w:b/>
          <w:sz w:val="36"/>
          <w:szCs w:val="36"/>
        </w:rPr>
      </w:pPr>
      <w:r>
        <w:rPr>
          <w:rFonts w:cs="Arial"/>
          <w:b/>
          <w:sz w:val="36"/>
          <w:szCs w:val="36"/>
        </w:rPr>
        <w:t>2018- 2019</w:t>
      </w:r>
    </w:p>
    <w:p w14:paraId="0FF14AFD" w14:textId="36D681A2" w:rsidR="00A06502" w:rsidRDefault="00A06502" w:rsidP="002739ED">
      <w:pPr>
        <w:jc w:val="center"/>
        <w:rPr>
          <w:rFonts w:cs="Arial"/>
          <w:b/>
          <w:sz w:val="36"/>
          <w:szCs w:val="36"/>
        </w:rPr>
      </w:pPr>
    </w:p>
    <w:p w14:paraId="016D769F" w14:textId="5F6C6097" w:rsidR="00A06502" w:rsidRDefault="00A06502" w:rsidP="002739ED">
      <w:pPr>
        <w:jc w:val="center"/>
        <w:rPr>
          <w:rFonts w:cs="Arial"/>
          <w:b/>
          <w:sz w:val="36"/>
          <w:szCs w:val="36"/>
        </w:rPr>
      </w:pPr>
    </w:p>
    <w:p w14:paraId="5BC26EDA" w14:textId="4D237903" w:rsidR="00A06502" w:rsidRDefault="00A06502" w:rsidP="002739ED">
      <w:pPr>
        <w:jc w:val="center"/>
        <w:rPr>
          <w:rFonts w:cs="Arial"/>
          <w:b/>
          <w:sz w:val="36"/>
          <w:szCs w:val="36"/>
        </w:rPr>
      </w:pPr>
    </w:p>
    <w:p w14:paraId="64E63D6E" w14:textId="77777777" w:rsidR="00A06502" w:rsidRPr="00B54F61" w:rsidRDefault="00A06502" w:rsidP="002739ED">
      <w:pPr>
        <w:jc w:val="center"/>
        <w:rPr>
          <w:rFonts w:cs="Arial"/>
          <w:b/>
          <w:sz w:val="36"/>
          <w:szCs w:val="36"/>
        </w:rPr>
      </w:pPr>
    </w:p>
    <w:p w14:paraId="08C042D2" w14:textId="27256652" w:rsidR="002739ED" w:rsidRDefault="002739ED" w:rsidP="002739ED">
      <w:pPr>
        <w:jc w:val="center"/>
        <w:rPr>
          <w:rFonts w:cs="Arial"/>
          <w:b/>
          <w:sz w:val="48"/>
          <w:szCs w:val="48"/>
        </w:rPr>
      </w:pPr>
    </w:p>
    <w:p w14:paraId="60D32410" w14:textId="1F1B7692" w:rsidR="00A06502" w:rsidRDefault="00A06502" w:rsidP="002739ED">
      <w:pPr>
        <w:jc w:val="center"/>
        <w:rPr>
          <w:rFonts w:cs="Arial"/>
          <w:b/>
          <w:sz w:val="48"/>
          <w:szCs w:val="48"/>
        </w:rPr>
      </w:pPr>
    </w:p>
    <w:p w14:paraId="7BA08312" w14:textId="77777777" w:rsidR="00A06502" w:rsidRDefault="00A06502" w:rsidP="002739ED">
      <w:pPr>
        <w:jc w:val="center"/>
        <w:rPr>
          <w:rFonts w:cs="Arial"/>
          <w:b/>
          <w:sz w:val="48"/>
          <w:szCs w:val="48"/>
        </w:rPr>
      </w:pPr>
    </w:p>
    <w:p w14:paraId="41F8BE9F" w14:textId="18ABB57A" w:rsidR="002739ED" w:rsidRDefault="00A06502" w:rsidP="002739ED">
      <w:pPr>
        <w:jc w:val="center"/>
        <w:rPr>
          <w:rFonts w:cs="Arial"/>
          <w:b/>
          <w:sz w:val="48"/>
          <w:szCs w:val="48"/>
        </w:rPr>
      </w:pPr>
      <w:r>
        <w:rPr>
          <w:noProof/>
        </w:rPr>
        <w:drawing>
          <wp:inline distT="0" distB="0" distL="0" distR="0" wp14:anchorId="65D73E51" wp14:editId="3A13DD81">
            <wp:extent cx="5759450" cy="2055603"/>
            <wp:effectExtent l="0" t="0" r="0" b="1905"/>
            <wp:docPr id="1" name="Afbeelding 1" descr="Afbeeldingsresultaat voor the leader in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the leader in 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2055603"/>
                    </a:xfrm>
                    <a:prstGeom prst="rect">
                      <a:avLst/>
                    </a:prstGeom>
                    <a:noFill/>
                    <a:ln>
                      <a:noFill/>
                    </a:ln>
                  </pic:spPr>
                </pic:pic>
              </a:graphicData>
            </a:graphic>
          </wp:inline>
        </w:drawing>
      </w:r>
    </w:p>
    <w:p w14:paraId="7FBA27AA" w14:textId="239097B3" w:rsidR="002739ED" w:rsidRDefault="002739ED" w:rsidP="002739ED">
      <w:pPr>
        <w:jc w:val="center"/>
        <w:rPr>
          <w:rFonts w:cs="Arial"/>
          <w:b/>
          <w:sz w:val="48"/>
          <w:szCs w:val="48"/>
        </w:rPr>
      </w:pPr>
    </w:p>
    <w:p w14:paraId="7D187A13" w14:textId="07A8E0A5" w:rsidR="002739ED" w:rsidRDefault="00A06502" w:rsidP="00A06502">
      <w:pPr>
        <w:rPr>
          <w:rFonts w:cstheme="minorHAnsi"/>
          <w:b/>
        </w:rPr>
      </w:pPr>
      <w:r>
        <w:rPr>
          <w:rFonts w:cstheme="minorHAnsi"/>
          <w:b/>
        </w:rPr>
        <w:t>Ter voorbereiding</w:t>
      </w:r>
    </w:p>
    <w:p w14:paraId="74BED8CE" w14:textId="301F18BE" w:rsidR="00A06502" w:rsidRDefault="00A06502" w:rsidP="00A06502">
      <w:pPr>
        <w:rPr>
          <w:rFonts w:cstheme="minorHAnsi"/>
        </w:rPr>
      </w:pPr>
      <w:r>
        <w:rPr>
          <w:rFonts w:cstheme="minorHAnsi"/>
        </w:rPr>
        <w:lastRenderedPageBreak/>
        <w:t xml:space="preserve">Vanuit het strategisch beleidsplan van de VCPO zijn we op reis. En, op Marimba is het team niet op een georganiseerde reis, waar alles van te voren is bedacht en vastgelegd, maar zijn we met elkaar op trektocht waarbij we steeds weer op nieuwe plekken uitkomen, voor nieuwe uitdagingen komen te staan en iedereen andere spullen in zijn of haar rugzak heeft zitten. </w:t>
      </w:r>
    </w:p>
    <w:p w14:paraId="340501B9" w14:textId="3C6A072B" w:rsidR="00A06502" w:rsidRDefault="00A06502" w:rsidP="00A06502">
      <w:pPr>
        <w:rPr>
          <w:rFonts w:cstheme="minorHAnsi"/>
        </w:rPr>
      </w:pPr>
      <w:r>
        <w:rPr>
          <w:rFonts w:cstheme="minorHAnsi"/>
        </w:rPr>
        <w:t>In onze dagelijkse praktijk is dit terug te zien. Met elkaar kiezen we onze route, we bespreken onze plannen, informeren elkaar en leren we van elkaar. Steeds met in ons achterhoofd de leerling en ons motto “het mooiste wat je kunt worden ben jezelf” Voor ons is het, als je met zo’n reis bezig bent wel van belang dat de kaders en afspraken helder zijn. We kunnen met trots zeggen dat onze basis op de meeste onderdelen wel op orde is en dat we de gewoonte ‘belangrijke zaken eerst’ steeds beter onder de knie krijgen.</w:t>
      </w:r>
    </w:p>
    <w:p w14:paraId="129E2078" w14:textId="77777777" w:rsidR="00A06502" w:rsidRDefault="00A06502" w:rsidP="00A06502">
      <w:pPr>
        <w:rPr>
          <w:rFonts w:cstheme="minorHAnsi"/>
        </w:rPr>
      </w:pPr>
    </w:p>
    <w:p w14:paraId="79C7FFCF" w14:textId="0B13D34E" w:rsidR="00A06502" w:rsidRDefault="00A06502" w:rsidP="00A06502">
      <w:pPr>
        <w:rPr>
          <w:rFonts w:cstheme="minorHAnsi"/>
        </w:rPr>
      </w:pPr>
      <w:r>
        <w:rPr>
          <w:noProof/>
        </w:rPr>
        <w:lastRenderedPageBreak/>
        <w:drawing>
          <wp:inline distT="0" distB="0" distL="0" distR="0" wp14:anchorId="072D5943" wp14:editId="69F22F77">
            <wp:extent cx="3365500" cy="3339411"/>
            <wp:effectExtent l="0" t="0" r="6350" b="0"/>
            <wp:docPr id="3" name="Afbeelding 3" descr="Afbeeldingsresultaat voor belangrijke zaken ee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belangrijke zaken eer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2847" cy="3346701"/>
                    </a:xfrm>
                    <a:prstGeom prst="rect">
                      <a:avLst/>
                    </a:prstGeom>
                    <a:noFill/>
                    <a:ln>
                      <a:noFill/>
                    </a:ln>
                  </pic:spPr>
                </pic:pic>
              </a:graphicData>
            </a:graphic>
          </wp:inline>
        </w:drawing>
      </w:r>
    </w:p>
    <w:p w14:paraId="074DBE2C" w14:textId="6CBC910F" w:rsidR="00A06502" w:rsidRPr="00A06502" w:rsidRDefault="00A06502" w:rsidP="00A06502">
      <w:pPr>
        <w:rPr>
          <w:rFonts w:cstheme="minorHAnsi"/>
        </w:rPr>
      </w:pPr>
      <w:r>
        <w:rPr>
          <w:rFonts w:cstheme="minorHAnsi"/>
        </w:rPr>
        <w:t>Waar we in de jaren hiervoor veel in de</w:t>
      </w:r>
      <w:r w:rsidR="005C552A">
        <w:rPr>
          <w:rFonts w:cstheme="minorHAnsi"/>
        </w:rPr>
        <w:t xml:space="preserve"> vakken 1 en 3 zaten, lukt het o</w:t>
      </w:r>
      <w:r>
        <w:rPr>
          <w:rFonts w:cstheme="minorHAnsi"/>
        </w:rPr>
        <w:t>ns steeds beter om in het vak 2 te opereren; de vaardigheden die voor rust en regelmaat zorgen. De kaders waarbinnen op school gewerkt en gespeeld mag worden zijn duidelijk, ook de consequenties als je daarbuiten gaat. Dit geeft de rust en het vertrouwen om ons als team en als school verder te ontwikkelen.</w:t>
      </w:r>
    </w:p>
    <w:p w14:paraId="1C6C0473" w14:textId="77777777" w:rsidR="002739ED" w:rsidRDefault="002739ED" w:rsidP="002739ED">
      <w:pPr>
        <w:jc w:val="center"/>
        <w:rPr>
          <w:rFonts w:cs="Arial"/>
          <w:b/>
          <w:sz w:val="48"/>
          <w:szCs w:val="48"/>
        </w:rPr>
      </w:pPr>
    </w:p>
    <w:p w14:paraId="0BC787A3" w14:textId="77777777" w:rsidR="00A06502" w:rsidRDefault="00A06502" w:rsidP="002739ED">
      <w:pPr>
        <w:jc w:val="center"/>
        <w:rPr>
          <w:noProof/>
          <w:sz w:val="32"/>
          <w:szCs w:val="32"/>
        </w:rPr>
      </w:pPr>
    </w:p>
    <w:p w14:paraId="4475576B" w14:textId="33371192" w:rsidR="00A06502" w:rsidRDefault="003B00A5" w:rsidP="003B00A5">
      <w:pPr>
        <w:rPr>
          <w:rFonts w:cstheme="minorHAnsi"/>
          <w:b/>
          <w:noProof/>
        </w:rPr>
      </w:pPr>
      <w:r>
        <w:rPr>
          <w:rFonts w:cstheme="minorHAnsi"/>
          <w:b/>
          <w:noProof/>
        </w:rPr>
        <w:t>The leader in me - Why</w:t>
      </w:r>
    </w:p>
    <w:p w14:paraId="6668CC93" w14:textId="78FC5639" w:rsidR="003B00A5" w:rsidRDefault="003B00A5" w:rsidP="003B00A5">
      <w:pPr>
        <w:rPr>
          <w:rFonts w:cstheme="minorHAnsi"/>
          <w:noProof/>
        </w:rPr>
      </w:pPr>
      <w:r>
        <w:rPr>
          <w:rFonts w:cstheme="minorHAnsi"/>
          <w:noProof/>
        </w:rPr>
        <w:t xml:space="preserve">CBS Marimba is een the leader in me school en dat betekent dat </w:t>
      </w:r>
      <w:r w:rsidR="005C552A">
        <w:rPr>
          <w:rFonts w:cstheme="minorHAnsi"/>
          <w:noProof/>
        </w:rPr>
        <w:t xml:space="preserve">we </w:t>
      </w:r>
      <w:r w:rsidR="001F08B6">
        <w:rPr>
          <w:rFonts w:cstheme="minorHAnsi"/>
          <w:noProof/>
        </w:rPr>
        <w:t>elke dag in ons onderwijs</w:t>
      </w:r>
      <w:r>
        <w:rPr>
          <w:rFonts w:cstheme="minorHAnsi"/>
          <w:noProof/>
        </w:rPr>
        <w:t xml:space="preserve"> deze visie met ons meenemen. Het waarom van het The leader in me proces is zichtbaar in de vijf meest belangrijke paradigma’s. De manier waarop we naar onszelf kijken en naar de wereld om ons heen draagt bij aan ons succes. Ons paradigma (hoe kijk je) heeft invloed op ons gedrag, waarbij ons gedrag weer invloed heeft op de resultaten.</w:t>
      </w:r>
      <w:r w:rsidR="001F08B6">
        <w:rPr>
          <w:rFonts w:cstheme="minorHAnsi"/>
          <w:noProof/>
        </w:rPr>
        <w:t xml:space="preserve"> De volgende paradigma’s zijn zichtbaar of in ontwikkeling op Marimba:</w:t>
      </w:r>
    </w:p>
    <w:p w14:paraId="4F2F7855" w14:textId="6FC98AC4" w:rsidR="001F08B6" w:rsidRDefault="001F08B6" w:rsidP="001F08B6">
      <w:pPr>
        <w:pStyle w:val="Lijstalinea"/>
        <w:numPr>
          <w:ilvl w:val="0"/>
          <w:numId w:val="23"/>
        </w:numPr>
        <w:rPr>
          <w:rFonts w:cstheme="minorHAnsi"/>
          <w:noProof/>
        </w:rPr>
      </w:pPr>
      <w:r>
        <w:rPr>
          <w:rFonts w:cstheme="minorHAnsi"/>
          <w:noProof/>
        </w:rPr>
        <w:t>Paradigma van leiderschap; leiderschap is een keuze</w:t>
      </w:r>
    </w:p>
    <w:p w14:paraId="21DD71D3" w14:textId="20DD8482" w:rsidR="001F08B6" w:rsidRDefault="001F08B6" w:rsidP="001F08B6">
      <w:pPr>
        <w:pStyle w:val="Lijstalinea"/>
        <w:numPr>
          <w:ilvl w:val="0"/>
          <w:numId w:val="23"/>
        </w:numPr>
        <w:rPr>
          <w:rFonts w:cstheme="minorHAnsi"/>
          <w:noProof/>
        </w:rPr>
      </w:pPr>
      <w:r>
        <w:rPr>
          <w:rFonts w:cstheme="minorHAnsi"/>
          <w:noProof/>
        </w:rPr>
        <w:t>Paradigma van talenten: iedereen heeft een talent</w:t>
      </w:r>
    </w:p>
    <w:p w14:paraId="61898548" w14:textId="65F71319" w:rsidR="001F08B6" w:rsidRDefault="001F08B6" w:rsidP="001F08B6">
      <w:pPr>
        <w:pStyle w:val="Lijstalinea"/>
        <w:numPr>
          <w:ilvl w:val="0"/>
          <w:numId w:val="23"/>
        </w:numPr>
        <w:rPr>
          <w:rFonts w:cstheme="minorHAnsi"/>
          <w:noProof/>
        </w:rPr>
      </w:pPr>
      <w:r>
        <w:rPr>
          <w:rFonts w:cstheme="minorHAnsi"/>
          <w:noProof/>
        </w:rPr>
        <w:t>Paradigma van veranderen: Ik ben de verandering</w:t>
      </w:r>
    </w:p>
    <w:p w14:paraId="52A4901B" w14:textId="1FBC67EB" w:rsidR="001F08B6" w:rsidRDefault="001F08B6" w:rsidP="001F08B6">
      <w:pPr>
        <w:pStyle w:val="Lijstalinea"/>
        <w:numPr>
          <w:ilvl w:val="0"/>
          <w:numId w:val="23"/>
        </w:numPr>
        <w:rPr>
          <w:rFonts w:cstheme="minorHAnsi"/>
          <w:noProof/>
        </w:rPr>
      </w:pPr>
      <w:r>
        <w:rPr>
          <w:rFonts w:cstheme="minorHAnsi"/>
          <w:noProof/>
        </w:rPr>
        <w:lastRenderedPageBreak/>
        <w:t>Paradigma van motiveren: de leerling is leidend</w:t>
      </w:r>
    </w:p>
    <w:p w14:paraId="19EB7505" w14:textId="63668863" w:rsidR="001F08B6" w:rsidRDefault="001F08B6" w:rsidP="001F08B6">
      <w:pPr>
        <w:pStyle w:val="Lijstalinea"/>
        <w:numPr>
          <w:ilvl w:val="0"/>
          <w:numId w:val="23"/>
        </w:numPr>
        <w:rPr>
          <w:rFonts w:cstheme="minorHAnsi"/>
          <w:noProof/>
        </w:rPr>
      </w:pPr>
      <w:r>
        <w:rPr>
          <w:rFonts w:cstheme="minorHAnsi"/>
          <w:noProof/>
        </w:rPr>
        <w:t>Paradigma van onderwijzen: Focus op de leerling</w:t>
      </w:r>
    </w:p>
    <w:p w14:paraId="6F8B2956" w14:textId="2B27B3C5" w:rsidR="001F08B6" w:rsidRDefault="001F08B6" w:rsidP="001F08B6">
      <w:pPr>
        <w:rPr>
          <w:rFonts w:cstheme="minorHAnsi"/>
          <w:noProof/>
        </w:rPr>
      </w:pPr>
      <w:r>
        <w:rPr>
          <w:rFonts w:cstheme="minorHAnsi"/>
          <w:noProof/>
        </w:rPr>
        <w:t>Het betekent niet dat het ook altijd lukt om zo naar de dingen te kijken. We zijn op weg, aan het oefenen, soms lukt het al heel goed en soms is het spannend.</w:t>
      </w:r>
    </w:p>
    <w:p w14:paraId="2D2844D7" w14:textId="3D797DB0" w:rsidR="001F08B6" w:rsidRDefault="001F08B6" w:rsidP="001F08B6">
      <w:pPr>
        <w:rPr>
          <w:rFonts w:cstheme="minorHAnsi"/>
          <w:b/>
          <w:noProof/>
        </w:rPr>
      </w:pPr>
      <w:r>
        <w:rPr>
          <w:rFonts w:cstheme="minorHAnsi"/>
          <w:b/>
          <w:noProof/>
        </w:rPr>
        <w:t>Van koers naar praktijk</w:t>
      </w:r>
    </w:p>
    <w:p w14:paraId="78D7A22D" w14:textId="0183842E" w:rsidR="001F08B6" w:rsidRDefault="001F08B6" w:rsidP="001F08B6">
      <w:pPr>
        <w:rPr>
          <w:rFonts w:cstheme="minorHAnsi"/>
          <w:noProof/>
        </w:rPr>
      </w:pPr>
      <w:r>
        <w:rPr>
          <w:rFonts w:cstheme="minorHAnsi"/>
          <w:noProof/>
        </w:rPr>
        <w:t>De afgelopen jaren hebben we op schoolniveau hard gewerkt aan het op orde krijgen van de basis. Dit zat op veel verschillende vlakken en we hebben dan ook op verschillende vlakken geinvesteerd: personeelsbeleid, didactisch handelen, zorg, samenwerking. Op sommige vlakken kunnen we gaan ontwikkelen en kunnen we vooruit gaan kijken. Door met het einddoel voor ogen plannen te maken willen we duurzaam en met elkaar ons onderwijs versterken. In de praktijk en concreet betekent dit op CBS Marimba:</w:t>
      </w:r>
    </w:p>
    <w:p w14:paraId="2D728B37" w14:textId="177DB617" w:rsidR="006A69E7" w:rsidRPr="006A69E7" w:rsidRDefault="006A69E7" w:rsidP="006A69E7">
      <w:pPr>
        <w:pStyle w:val="Lijstalinea"/>
        <w:numPr>
          <w:ilvl w:val="0"/>
          <w:numId w:val="23"/>
        </w:numPr>
        <w:rPr>
          <w:rFonts w:cstheme="minorHAnsi"/>
          <w:noProof/>
        </w:rPr>
      </w:pPr>
      <w:r>
        <w:rPr>
          <w:rFonts w:cstheme="minorHAnsi"/>
          <w:noProof/>
        </w:rPr>
        <w:t>Ons onderwijs geven wij vanuit de visie van de 7 gewoonten van Covey</w:t>
      </w:r>
    </w:p>
    <w:p w14:paraId="4645486A" w14:textId="2E55C26C" w:rsidR="001F08B6" w:rsidRDefault="001F08B6" w:rsidP="001F08B6">
      <w:pPr>
        <w:pStyle w:val="Lijstalinea"/>
        <w:numPr>
          <w:ilvl w:val="0"/>
          <w:numId w:val="23"/>
        </w:numPr>
        <w:rPr>
          <w:rFonts w:cstheme="minorHAnsi"/>
          <w:noProof/>
        </w:rPr>
      </w:pPr>
      <w:r>
        <w:rPr>
          <w:rFonts w:cstheme="minorHAnsi"/>
          <w:noProof/>
        </w:rPr>
        <w:lastRenderedPageBreak/>
        <w:t>Persoonlijk leiderschap staat centraal; ieder heeft eigen verantwoordelijkheden</w:t>
      </w:r>
    </w:p>
    <w:p w14:paraId="2B106507" w14:textId="0A2C5926" w:rsidR="001F08B6" w:rsidRDefault="001F08B6" w:rsidP="001F08B6">
      <w:pPr>
        <w:pStyle w:val="Lijstalinea"/>
        <w:numPr>
          <w:ilvl w:val="0"/>
          <w:numId w:val="23"/>
        </w:numPr>
        <w:rPr>
          <w:rFonts w:cstheme="minorHAnsi"/>
          <w:noProof/>
        </w:rPr>
      </w:pPr>
      <w:r>
        <w:rPr>
          <w:rFonts w:cstheme="minorHAnsi"/>
          <w:noProof/>
        </w:rPr>
        <w:t>Gedeeld leiderschap en leren van en met elkaar wordt vorm gegeven door onderwijsontwikkelgroepen.</w:t>
      </w:r>
    </w:p>
    <w:p w14:paraId="6264BC27" w14:textId="184546F1" w:rsidR="001F08B6" w:rsidRDefault="001F08B6" w:rsidP="001F08B6">
      <w:pPr>
        <w:pStyle w:val="Lijstalinea"/>
        <w:numPr>
          <w:ilvl w:val="0"/>
          <w:numId w:val="23"/>
        </w:numPr>
        <w:rPr>
          <w:rFonts w:cstheme="minorHAnsi"/>
          <w:noProof/>
        </w:rPr>
      </w:pPr>
      <w:r>
        <w:rPr>
          <w:rFonts w:cstheme="minorHAnsi"/>
          <w:noProof/>
        </w:rPr>
        <w:t>Binnen de school zijn een afgebakend aantal veranderingsonderwerpen</w:t>
      </w:r>
    </w:p>
    <w:p w14:paraId="34BF3E81" w14:textId="6E2F8C88" w:rsidR="001F08B6" w:rsidRDefault="001F08B6" w:rsidP="001F08B6">
      <w:pPr>
        <w:pStyle w:val="Lijstalinea"/>
        <w:numPr>
          <w:ilvl w:val="0"/>
          <w:numId w:val="23"/>
        </w:numPr>
        <w:rPr>
          <w:rFonts w:cstheme="minorHAnsi"/>
          <w:noProof/>
        </w:rPr>
      </w:pPr>
      <w:r>
        <w:rPr>
          <w:rFonts w:cstheme="minorHAnsi"/>
          <w:noProof/>
        </w:rPr>
        <w:t>Individuele professionalisering en teamprofessionalisering heeft een duidelijke plek binnen onze organisatie’</w:t>
      </w:r>
    </w:p>
    <w:p w14:paraId="312F30CC" w14:textId="6A33A433" w:rsidR="001F08B6" w:rsidRDefault="001F08B6" w:rsidP="001F08B6">
      <w:pPr>
        <w:pStyle w:val="Lijstalinea"/>
        <w:numPr>
          <w:ilvl w:val="0"/>
          <w:numId w:val="23"/>
        </w:numPr>
        <w:rPr>
          <w:rFonts w:cstheme="minorHAnsi"/>
          <w:noProof/>
        </w:rPr>
      </w:pPr>
      <w:r>
        <w:rPr>
          <w:rFonts w:cstheme="minorHAnsi"/>
          <w:noProof/>
        </w:rPr>
        <w:t>De stem van de leerling is voor ons van wezenlijk belang</w:t>
      </w:r>
    </w:p>
    <w:p w14:paraId="5A2F1DFB" w14:textId="47ED9BEC" w:rsidR="006A69E7" w:rsidRDefault="006A69E7" w:rsidP="001F08B6">
      <w:pPr>
        <w:pStyle w:val="Lijstalinea"/>
        <w:numPr>
          <w:ilvl w:val="0"/>
          <w:numId w:val="23"/>
        </w:numPr>
        <w:rPr>
          <w:rFonts w:cstheme="minorHAnsi"/>
          <w:noProof/>
        </w:rPr>
      </w:pPr>
      <w:r>
        <w:rPr>
          <w:rFonts w:cstheme="minorHAnsi"/>
          <w:noProof/>
        </w:rPr>
        <w:t xml:space="preserve">In ons onderwijs zijn ouders/ verzorgers serieuze partners die samen met ons op weg zijn. </w:t>
      </w:r>
    </w:p>
    <w:p w14:paraId="04D00A85" w14:textId="69AB768B" w:rsidR="001F08B6" w:rsidRDefault="006A69E7" w:rsidP="001F08B6">
      <w:pPr>
        <w:pStyle w:val="Lijstalinea"/>
        <w:numPr>
          <w:ilvl w:val="0"/>
          <w:numId w:val="23"/>
        </w:numPr>
        <w:rPr>
          <w:rFonts w:cstheme="minorHAnsi"/>
          <w:noProof/>
        </w:rPr>
      </w:pPr>
      <w:r>
        <w:rPr>
          <w:rFonts w:cstheme="minorHAnsi"/>
          <w:noProof/>
        </w:rPr>
        <w:t>Samen is beter, samenwerking met partners om ons heen zien wij als kans en hierbij is win- win altijd ons uitgangspunt</w:t>
      </w:r>
    </w:p>
    <w:p w14:paraId="71EFA210" w14:textId="2316C639" w:rsidR="006A69E7" w:rsidRDefault="006A69E7" w:rsidP="001F08B6">
      <w:pPr>
        <w:pStyle w:val="Lijstalinea"/>
        <w:numPr>
          <w:ilvl w:val="0"/>
          <w:numId w:val="23"/>
        </w:numPr>
        <w:rPr>
          <w:rFonts w:cstheme="minorHAnsi"/>
          <w:noProof/>
        </w:rPr>
      </w:pPr>
      <w:r>
        <w:rPr>
          <w:rFonts w:cstheme="minorHAnsi"/>
          <w:noProof/>
        </w:rPr>
        <w:t>Ieder kind is welkom bij ons mits het kind en de ouders/ verzorgers onze identiteit en onze visie respecteren. Daarnaast kijken wij zeer secuur of wij een leerling de zorg kunnen bieden die het nodig heeft.</w:t>
      </w:r>
    </w:p>
    <w:p w14:paraId="3BBF4F79" w14:textId="30FD1196" w:rsidR="006A69E7" w:rsidRDefault="006A69E7" w:rsidP="006A69E7">
      <w:pPr>
        <w:rPr>
          <w:rFonts w:cstheme="minorHAnsi"/>
          <w:noProof/>
        </w:rPr>
      </w:pPr>
    </w:p>
    <w:p w14:paraId="7798750A" w14:textId="0407E0AB" w:rsidR="006A69E7" w:rsidRDefault="006A69E7" w:rsidP="006A69E7">
      <w:pPr>
        <w:rPr>
          <w:rFonts w:cstheme="minorHAnsi"/>
          <w:b/>
          <w:noProof/>
        </w:rPr>
      </w:pPr>
      <w:r>
        <w:rPr>
          <w:rFonts w:cstheme="minorHAnsi"/>
          <w:b/>
          <w:noProof/>
        </w:rPr>
        <w:t>2018-2019</w:t>
      </w:r>
      <w:r>
        <w:rPr>
          <w:rFonts w:cstheme="minorHAnsi"/>
          <w:b/>
          <w:noProof/>
        </w:rPr>
        <w:tab/>
      </w:r>
      <w:r>
        <w:rPr>
          <w:rFonts w:cstheme="minorHAnsi"/>
          <w:b/>
          <w:noProof/>
        </w:rPr>
        <w:tab/>
        <w:t>Waar zetten wij op in:</w:t>
      </w:r>
    </w:p>
    <w:p w14:paraId="3D42A1FD" w14:textId="77777777" w:rsidR="005C552A" w:rsidRDefault="005C552A" w:rsidP="006A69E7">
      <w:pPr>
        <w:rPr>
          <w:rFonts w:cstheme="minorHAnsi"/>
          <w:b/>
          <w:noProof/>
        </w:rPr>
      </w:pPr>
    </w:p>
    <w:p w14:paraId="24523D14" w14:textId="23E3DF43" w:rsidR="005C552A" w:rsidRDefault="005C552A" w:rsidP="006A69E7">
      <w:pPr>
        <w:rPr>
          <w:rFonts w:cstheme="minorHAnsi"/>
          <w:b/>
          <w:noProof/>
        </w:rPr>
      </w:pPr>
      <w:r>
        <w:rPr>
          <w:noProof/>
        </w:rPr>
        <w:drawing>
          <wp:inline distT="0" distB="0" distL="0" distR="0" wp14:anchorId="68DDFA9F" wp14:editId="46F01950">
            <wp:extent cx="4358788" cy="5947551"/>
            <wp:effectExtent l="5715"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4364154" cy="5954873"/>
                    </a:xfrm>
                    <a:prstGeom prst="rect">
                      <a:avLst/>
                    </a:prstGeom>
                    <a:noFill/>
                    <a:ln>
                      <a:noFill/>
                    </a:ln>
                  </pic:spPr>
                </pic:pic>
              </a:graphicData>
            </a:graphic>
          </wp:inline>
        </w:drawing>
      </w:r>
    </w:p>
    <w:p w14:paraId="192CF305" w14:textId="77777777" w:rsidR="006A69E7" w:rsidRDefault="006A69E7" w:rsidP="006A69E7">
      <w:pPr>
        <w:rPr>
          <w:rFonts w:cstheme="minorHAnsi"/>
          <w:noProof/>
        </w:rPr>
      </w:pPr>
      <w:r>
        <w:rPr>
          <w:rFonts w:cstheme="minorHAnsi"/>
          <w:noProof/>
        </w:rPr>
        <w:t>De volgende thema’s staan dit jaar centraal op Marimba</w:t>
      </w:r>
    </w:p>
    <w:p w14:paraId="255F8B1E" w14:textId="2DC76C0B" w:rsidR="006A69E7" w:rsidRPr="006A69E7" w:rsidRDefault="006A69E7" w:rsidP="006A69E7">
      <w:pPr>
        <w:rPr>
          <w:rFonts w:cstheme="minorHAnsi"/>
          <w:b/>
          <w:noProof/>
        </w:rPr>
      </w:pPr>
      <w:r>
        <w:rPr>
          <w:rFonts w:cstheme="minorHAnsi"/>
          <w:b/>
          <w:noProof/>
        </w:rPr>
        <w:t xml:space="preserve"> The leader in me</w:t>
      </w:r>
    </w:p>
    <w:p w14:paraId="4210F7A5" w14:textId="77777777" w:rsidR="006A69E7" w:rsidRDefault="006A69E7" w:rsidP="006A69E7">
      <w:pPr>
        <w:rPr>
          <w:rFonts w:cstheme="minorHAnsi"/>
          <w:noProof/>
        </w:rPr>
      </w:pPr>
      <w:r w:rsidRPr="006A69E7">
        <w:rPr>
          <w:rFonts w:cstheme="minorHAnsi"/>
          <w:noProof/>
        </w:rPr>
        <w:t xml:space="preserve">Aan het eind van dit schooljaar 2018-2019 </w:t>
      </w:r>
      <w:r>
        <w:rPr>
          <w:rFonts w:cstheme="minorHAnsi"/>
          <w:noProof/>
        </w:rPr>
        <w:t>:</w:t>
      </w:r>
    </w:p>
    <w:p w14:paraId="1DED5045" w14:textId="16913DF1" w:rsidR="006A69E7" w:rsidRPr="006A69E7" w:rsidRDefault="006A69E7" w:rsidP="006A69E7">
      <w:pPr>
        <w:pStyle w:val="Lijstalinea"/>
        <w:numPr>
          <w:ilvl w:val="0"/>
          <w:numId w:val="24"/>
        </w:numPr>
        <w:rPr>
          <w:rFonts w:cstheme="minorHAnsi"/>
          <w:noProof/>
        </w:rPr>
      </w:pPr>
      <w:r>
        <w:rPr>
          <w:rFonts w:cstheme="minorHAnsi"/>
          <w:noProof/>
        </w:rPr>
        <w:t>H</w:t>
      </w:r>
      <w:r w:rsidRPr="006A69E7">
        <w:rPr>
          <w:rFonts w:cstheme="minorHAnsi"/>
          <w:noProof/>
        </w:rPr>
        <w:t>eeft iedere leerling een persoonlijke leiderschapsmap om groei op verschillende vlakken zichtbaar te maken. Er zijn kaders en er is een tijdspad voor een ieder. De leerkracht en de leerling zijn binnen de kaders vrij om eigen keuzes te maken.</w:t>
      </w:r>
    </w:p>
    <w:p w14:paraId="0D1EB135" w14:textId="3BD6A510" w:rsidR="006A69E7" w:rsidRDefault="006A69E7" w:rsidP="006A69E7">
      <w:pPr>
        <w:pStyle w:val="Lijstalinea"/>
        <w:numPr>
          <w:ilvl w:val="0"/>
          <w:numId w:val="24"/>
        </w:numPr>
        <w:rPr>
          <w:rFonts w:cstheme="minorHAnsi"/>
          <w:noProof/>
        </w:rPr>
      </w:pPr>
      <w:r>
        <w:rPr>
          <w:rFonts w:cstheme="minorHAnsi"/>
          <w:noProof/>
        </w:rPr>
        <w:t>Hebben de nieuwe leerkrachten de studie gehad bij CPS en hebben zij een buddy binnen de school aangewezen gekregen</w:t>
      </w:r>
    </w:p>
    <w:p w14:paraId="348731C7" w14:textId="1F517FAB" w:rsidR="006A69E7" w:rsidRDefault="006A69E7" w:rsidP="006A69E7">
      <w:pPr>
        <w:pStyle w:val="Lijstalinea"/>
        <w:numPr>
          <w:ilvl w:val="0"/>
          <w:numId w:val="24"/>
        </w:numPr>
        <w:rPr>
          <w:rFonts w:cstheme="minorHAnsi"/>
          <w:noProof/>
        </w:rPr>
      </w:pPr>
      <w:r>
        <w:rPr>
          <w:rFonts w:cstheme="minorHAnsi"/>
          <w:noProof/>
        </w:rPr>
        <w:t>Is er een format en plan voor het leerlinginspiratieteam en draait er op beide locaties een actief inspiratieteam waarbij de stem van de leerling telt.</w:t>
      </w:r>
    </w:p>
    <w:p w14:paraId="5608EC74" w14:textId="5F179BFA" w:rsidR="006A69E7" w:rsidRDefault="006A69E7" w:rsidP="006A69E7">
      <w:pPr>
        <w:pStyle w:val="Lijstalinea"/>
        <w:numPr>
          <w:ilvl w:val="0"/>
          <w:numId w:val="24"/>
        </w:numPr>
        <w:rPr>
          <w:rFonts w:cstheme="minorHAnsi"/>
          <w:noProof/>
        </w:rPr>
      </w:pPr>
      <w:r>
        <w:rPr>
          <w:rFonts w:cstheme="minorHAnsi"/>
          <w:noProof/>
        </w:rPr>
        <w:t>Is er op beide locaties een zichtbare boom in de centrale ruimte</w:t>
      </w:r>
    </w:p>
    <w:p w14:paraId="27C7AD26" w14:textId="27C11C8E" w:rsidR="0049126F" w:rsidRDefault="0049126F" w:rsidP="006A69E7">
      <w:pPr>
        <w:pStyle w:val="Lijstalinea"/>
        <w:numPr>
          <w:ilvl w:val="0"/>
          <w:numId w:val="24"/>
        </w:numPr>
        <w:rPr>
          <w:rFonts w:cstheme="minorHAnsi"/>
          <w:noProof/>
        </w:rPr>
      </w:pPr>
      <w:r>
        <w:rPr>
          <w:rFonts w:cstheme="minorHAnsi"/>
          <w:noProof/>
        </w:rPr>
        <w:t>Is de pedagogische lijn verdiept en versterkt bij leerkrachten en leerlingen</w:t>
      </w:r>
    </w:p>
    <w:p w14:paraId="36712FC1" w14:textId="767D26BB" w:rsidR="0049126F" w:rsidRDefault="0049126F" w:rsidP="006A69E7">
      <w:pPr>
        <w:pStyle w:val="Lijstalinea"/>
        <w:numPr>
          <w:ilvl w:val="0"/>
          <w:numId w:val="24"/>
        </w:numPr>
        <w:rPr>
          <w:rFonts w:cstheme="minorHAnsi"/>
          <w:noProof/>
        </w:rPr>
      </w:pPr>
      <w:r>
        <w:rPr>
          <w:rFonts w:cstheme="minorHAnsi"/>
          <w:noProof/>
        </w:rPr>
        <w:t>Zijn er oudermomenten die de gewoonte ‘samen is beter’ vertegenwoordigen. We zoeken de denkkracht en ideeen van ouders.</w:t>
      </w:r>
    </w:p>
    <w:p w14:paraId="027B254A" w14:textId="77777777" w:rsidR="00A61039" w:rsidRDefault="00A61039" w:rsidP="0049126F">
      <w:pPr>
        <w:rPr>
          <w:rFonts w:cstheme="minorHAnsi"/>
          <w:b/>
          <w:noProof/>
        </w:rPr>
      </w:pPr>
    </w:p>
    <w:p w14:paraId="71071DC0" w14:textId="77777777" w:rsidR="00A61039" w:rsidRDefault="00A61039" w:rsidP="0049126F">
      <w:pPr>
        <w:rPr>
          <w:rFonts w:cstheme="minorHAnsi"/>
          <w:b/>
          <w:noProof/>
        </w:rPr>
      </w:pPr>
    </w:p>
    <w:p w14:paraId="4E1F1DDF" w14:textId="77777777" w:rsidR="00A61039" w:rsidRDefault="00A61039" w:rsidP="0049126F">
      <w:pPr>
        <w:rPr>
          <w:rFonts w:cstheme="minorHAnsi"/>
          <w:b/>
          <w:noProof/>
        </w:rPr>
      </w:pPr>
    </w:p>
    <w:p w14:paraId="3A43C9B9" w14:textId="390D4BBB" w:rsidR="0049126F" w:rsidRDefault="0049126F" w:rsidP="0049126F">
      <w:pPr>
        <w:rPr>
          <w:rFonts w:cstheme="minorHAnsi"/>
          <w:b/>
          <w:noProof/>
        </w:rPr>
      </w:pPr>
      <w:r>
        <w:rPr>
          <w:rFonts w:cstheme="minorHAnsi"/>
          <w:b/>
          <w:noProof/>
        </w:rPr>
        <w:t>ICT op Marimba – leren met toekomst</w:t>
      </w:r>
    </w:p>
    <w:p w14:paraId="2471D544" w14:textId="76D8CE2B" w:rsidR="00C96515" w:rsidRDefault="00C96515" w:rsidP="0049126F">
      <w:pPr>
        <w:rPr>
          <w:rFonts w:cstheme="minorHAnsi"/>
          <w:noProof/>
        </w:rPr>
      </w:pPr>
      <w:r>
        <w:rPr>
          <w:rFonts w:cstheme="minorHAnsi"/>
          <w:noProof/>
        </w:rPr>
        <w:t>Aan het eind van het schooljaar 2018-2019:</w:t>
      </w:r>
    </w:p>
    <w:p w14:paraId="541F741A" w14:textId="77777777" w:rsidR="00C96515" w:rsidRPr="00C96515" w:rsidRDefault="00C96515" w:rsidP="00C96515">
      <w:pPr>
        <w:pStyle w:val="x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C96515">
        <w:rPr>
          <w:rStyle w:val="xnormaltextrun"/>
          <w:rFonts w:asciiTheme="minorHAnsi" w:hAnsiTheme="minorHAnsi" w:cstheme="minorHAnsi"/>
          <w:sz w:val="22"/>
          <w:szCs w:val="22"/>
        </w:rPr>
        <w:t>Er is een up-to-date </w:t>
      </w:r>
      <w:r w:rsidRPr="00C96515">
        <w:rPr>
          <w:rStyle w:val="xnormaltextrun"/>
          <w:rFonts w:asciiTheme="minorHAnsi" w:hAnsiTheme="minorHAnsi" w:cstheme="minorHAnsi"/>
          <w:b/>
          <w:bCs/>
          <w:sz w:val="22"/>
          <w:szCs w:val="22"/>
        </w:rPr>
        <w:t>social </w:t>
      </w:r>
      <w:r w:rsidRPr="00C96515">
        <w:rPr>
          <w:rStyle w:val="xcontextualspellingandgrammarerror"/>
          <w:rFonts w:asciiTheme="minorHAnsi" w:hAnsiTheme="minorHAnsi" w:cstheme="minorHAnsi"/>
          <w:b/>
          <w:bCs/>
          <w:sz w:val="22"/>
          <w:szCs w:val="22"/>
        </w:rPr>
        <w:t>media protocol</w:t>
      </w:r>
      <w:r w:rsidRPr="00C96515">
        <w:rPr>
          <w:rStyle w:val="xnormaltextrun"/>
          <w:rFonts w:asciiTheme="minorHAnsi" w:hAnsiTheme="minorHAnsi" w:cstheme="minorHAnsi"/>
          <w:sz w:val="22"/>
          <w:szCs w:val="22"/>
        </w:rPr>
        <w:t> en de leerkrachten zijn hiervan op de hoogte. Er worden onder de leerkrachten afspraken gemaakt over: wat zet je wel en niet op social schools (bijv. Huiswerk) en kinderen wel of geen account. </w:t>
      </w:r>
      <w:r w:rsidRPr="00C96515">
        <w:rPr>
          <w:rStyle w:val="xeop"/>
          <w:rFonts w:asciiTheme="minorHAnsi" w:hAnsiTheme="minorHAnsi" w:cstheme="minorHAnsi"/>
          <w:sz w:val="22"/>
          <w:szCs w:val="22"/>
        </w:rPr>
        <w:t> </w:t>
      </w:r>
    </w:p>
    <w:p w14:paraId="55B5DB31" w14:textId="77777777" w:rsidR="00C96515" w:rsidRPr="00C96515" w:rsidRDefault="00C96515" w:rsidP="00C96515">
      <w:pPr>
        <w:pStyle w:val="x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C96515">
        <w:rPr>
          <w:rStyle w:val="xnormaltextrun"/>
          <w:rFonts w:asciiTheme="minorHAnsi" w:hAnsiTheme="minorHAnsi" w:cstheme="minorHAnsi"/>
          <w:b/>
          <w:bCs/>
          <w:sz w:val="22"/>
          <w:szCs w:val="22"/>
        </w:rPr>
        <w:t>Groep 1 en 2</w:t>
      </w:r>
      <w:r w:rsidRPr="00C96515">
        <w:rPr>
          <w:rStyle w:val="xnormaltextrun"/>
          <w:rFonts w:asciiTheme="minorHAnsi" w:hAnsiTheme="minorHAnsi" w:cstheme="minorHAnsi"/>
          <w:sz w:val="22"/>
          <w:szCs w:val="22"/>
        </w:rPr>
        <w:t> hebben content om met ICT te oefenen (zoals Gynzy of Bas)</w:t>
      </w:r>
      <w:r w:rsidRPr="00C96515">
        <w:rPr>
          <w:rStyle w:val="xeop"/>
          <w:rFonts w:asciiTheme="minorHAnsi" w:hAnsiTheme="minorHAnsi" w:cstheme="minorHAnsi"/>
          <w:sz w:val="22"/>
          <w:szCs w:val="22"/>
        </w:rPr>
        <w:t> </w:t>
      </w:r>
    </w:p>
    <w:p w14:paraId="3CA6C729" w14:textId="77777777" w:rsidR="00C96515" w:rsidRPr="00C96515" w:rsidRDefault="00C96515" w:rsidP="00C96515">
      <w:pPr>
        <w:pStyle w:val="x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C96515">
        <w:rPr>
          <w:rStyle w:val="xnormaltextrun"/>
          <w:rFonts w:asciiTheme="minorHAnsi" w:hAnsiTheme="minorHAnsi" w:cstheme="minorHAnsi"/>
          <w:b/>
          <w:bCs/>
          <w:sz w:val="22"/>
          <w:szCs w:val="22"/>
        </w:rPr>
        <w:t>Mappenstructuur in SharePoint</w:t>
      </w:r>
      <w:r w:rsidRPr="00C96515">
        <w:rPr>
          <w:rStyle w:val="xnormaltextrun"/>
          <w:rFonts w:asciiTheme="minorHAnsi" w:hAnsiTheme="minorHAnsi" w:cstheme="minorHAnsi"/>
          <w:sz w:val="22"/>
          <w:szCs w:val="22"/>
        </w:rPr>
        <w:t> is op orde en overzichtelijk. Elke collega werkt in deze structuur.</w:t>
      </w:r>
      <w:r w:rsidRPr="00C96515">
        <w:rPr>
          <w:rStyle w:val="xeop"/>
          <w:rFonts w:asciiTheme="minorHAnsi" w:hAnsiTheme="minorHAnsi" w:cstheme="minorHAnsi"/>
          <w:sz w:val="22"/>
          <w:szCs w:val="22"/>
        </w:rPr>
        <w:t> </w:t>
      </w:r>
    </w:p>
    <w:p w14:paraId="653339FF" w14:textId="77777777" w:rsidR="00C96515" w:rsidRPr="00C96515" w:rsidRDefault="00C96515" w:rsidP="00C96515">
      <w:pPr>
        <w:pStyle w:val="x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C96515">
        <w:rPr>
          <w:rStyle w:val="xnormaltextrun"/>
          <w:rFonts w:asciiTheme="minorHAnsi" w:hAnsiTheme="minorHAnsi" w:cstheme="minorHAnsi"/>
          <w:sz w:val="22"/>
          <w:szCs w:val="22"/>
        </w:rPr>
        <w:t>We oriënteren ons op een</w:t>
      </w:r>
      <w:r w:rsidRPr="00C96515">
        <w:rPr>
          <w:rStyle w:val="xnormaltextrun"/>
          <w:rFonts w:asciiTheme="minorHAnsi" w:hAnsiTheme="minorHAnsi" w:cstheme="minorHAnsi"/>
          <w:b/>
          <w:bCs/>
          <w:sz w:val="22"/>
          <w:szCs w:val="22"/>
        </w:rPr>
        <w:t> ICT-leerlijn 1-8</w:t>
      </w:r>
      <w:r w:rsidRPr="00C96515">
        <w:rPr>
          <w:rStyle w:val="xnormaltextrun"/>
          <w:rFonts w:asciiTheme="minorHAnsi" w:hAnsiTheme="minorHAnsi" w:cstheme="minorHAnsi"/>
          <w:sz w:val="22"/>
          <w:szCs w:val="22"/>
        </w:rPr>
        <w:t>.</w:t>
      </w:r>
      <w:r w:rsidRPr="00C96515">
        <w:rPr>
          <w:rStyle w:val="xeop"/>
          <w:rFonts w:asciiTheme="minorHAnsi" w:hAnsiTheme="minorHAnsi" w:cstheme="minorHAnsi"/>
          <w:sz w:val="22"/>
          <w:szCs w:val="22"/>
        </w:rPr>
        <w:t> </w:t>
      </w:r>
    </w:p>
    <w:p w14:paraId="7944DE20" w14:textId="77777777" w:rsidR="00C96515" w:rsidRPr="00C96515" w:rsidRDefault="00C96515" w:rsidP="00C96515">
      <w:pPr>
        <w:pStyle w:val="x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C96515">
        <w:rPr>
          <w:rStyle w:val="xnormaltextrun"/>
          <w:rFonts w:asciiTheme="minorHAnsi" w:hAnsiTheme="minorHAnsi" w:cstheme="minorHAnsi"/>
          <w:sz w:val="22"/>
          <w:szCs w:val="22"/>
        </w:rPr>
        <w:t>We wachten af of we mee mogen doen met de </w:t>
      </w:r>
      <w:r w:rsidRPr="00C96515">
        <w:rPr>
          <w:rStyle w:val="xnormaltextrun"/>
          <w:rFonts w:asciiTheme="minorHAnsi" w:hAnsiTheme="minorHAnsi" w:cstheme="minorHAnsi"/>
          <w:b/>
          <w:bCs/>
          <w:sz w:val="22"/>
          <w:szCs w:val="22"/>
        </w:rPr>
        <w:t>subsidieregeling mediakunst</w:t>
      </w:r>
      <w:r w:rsidRPr="00C96515">
        <w:rPr>
          <w:rStyle w:val="xnormaltextrun"/>
          <w:rFonts w:asciiTheme="minorHAnsi" w:hAnsiTheme="minorHAnsi" w:cstheme="minorHAnsi"/>
          <w:sz w:val="22"/>
          <w:szCs w:val="22"/>
        </w:rPr>
        <w:t>. </w:t>
      </w:r>
      <w:r w:rsidRPr="00C96515">
        <w:rPr>
          <w:rStyle w:val="xeop"/>
          <w:rFonts w:asciiTheme="minorHAnsi" w:hAnsiTheme="minorHAnsi" w:cstheme="minorHAnsi"/>
          <w:sz w:val="22"/>
          <w:szCs w:val="22"/>
        </w:rPr>
        <w:t> </w:t>
      </w:r>
    </w:p>
    <w:p w14:paraId="620A6071" w14:textId="77777777" w:rsidR="00C96515" w:rsidRPr="00C96515" w:rsidRDefault="00C96515" w:rsidP="00C96515">
      <w:pPr>
        <w:pStyle w:val="x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C96515">
        <w:rPr>
          <w:rStyle w:val="xnormaltextrun"/>
          <w:rFonts w:asciiTheme="minorHAnsi" w:hAnsiTheme="minorHAnsi" w:cstheme="minorHAnsi"/>
          <w:sz w:val="22"/>
          <w:szCs w:val="22"/>
        </w:rPr>
        <w:t>Als we niet mee mogen doen met de subsidieregeling dan maken we een start met het werken met programmeren van groep 1 t/m 8. </w:t>
      </w:r>
      <w:r w:rsidRPr="00C96515">
        <w:rPr>
          <w:rStyle w:val="xeop"/>
          <w:rFonts w:asciiTheme="minorHAnsi" w:hAnsiTheme="minorHAnsi" w:cstheme="minorHAnsi"/>
          <w:sz w:val="22"/>
          <w:szCs w:val="22"/>
        </w:rPr>
        <w:t> </w:t>
      </w:r>
    </w:p>
    <w:p w14:paraId="4322C1C4" w14:textId="77777777" w:rsidR="00C96515" w:rsidRPr="00C96515" w:rsidRDefault="00C96515" w:rsidP="00C96515">
      <w:pPr>
        <w:pStyle w:val="x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C96515">
        <w:rPr>
          <w:rStyle w:val="xnormaltextrun"/>
          <w:rFonts w:asciiTheme="minorHAnsi" w:hAnsiTheme="minorHAnsi" w:cstheme="minorHAnsi"/>
          <w:sz w:val="22"/>
          <w:szCs w:val="22"/>
        </w:rPr>
        <w:t>We integreren 2 werkvormen vanuit de ICT-studiedagen met Nico in ons onderwijs. </w:t>
      </w:r>
      <w:r w:rsidRPr="00C96515">
        <w:rPr>
          <w:rStyle w:val="xeop"/>
          <w:rFonts w:asciiTheme="minorHAnsi" w:hAnsiTheme="minorHAnsi" w:cstheme="minorHAnsi"/>
          <w:sz w:val="22"/>
          <w:szCs w:val="22"/>
        </w:rPr>
        <w:t> </w:t>
      </w:r>
    </w:p>
    <w:p w14:paraId="27705991" w14:textId="77777777" w:rsidR="00C96515" w:rsidRPr="00C96515" w:rsidRDefault="00C96515" w:rsidP="00C96515">
      <w:pPr>
        <w:pStyle w:val="x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C96515">
        <w:rPr>
          <w:rStyle w:val="xnormaltextrun"/>
          <w:rFonts w:asciiTheme="minorHAnsi" w:hAnsiTheme="minorHAnsi" w:cstheme="minorHAnsi"/>
          <w:sz w:val="22"/>
          <w:szCs w:val="22"/>
        </w:rPr>
        <w:t>We betrekken ICT bij het schoolbrede </w:t>
      </w:r>
      <w:r w:rsidRPr="00C96515">
        <w:rPr>
          <w:rStyle w:val="xnormaltextrun"/>
          <w:rFonts w:asciiTheme="minorHAnsi" w:hAnsiTheme="minorHAnsi" w:cstheme="minorHAnsi"/>
          <w:b/>
          <w:bCs/>
          <w:sz w:val="22"/>
          <w:szCs w:val="22"/>
        </w:rPr>
        <w:t>project</w:t>
      </w:r>
      <w:r w:rsidRPr="00C96515">
        <w:rPr>
          <w:rStyle w:val="xnormaltextrun"/>
          <w:rFonts w:asciiTheme="minorHAnsi" w:hAnsiTheme="minorHAnsi" w:cstheme="minorHAnsi"/>
          <w:sz w:val="22"/>
          <w:szCs w:val="22"/>
        </w:rPr>
        <w:t>. </w:t>
      </w:r>
    </w:p>
    <w:p w14:paraId="766A39BC" w14:textId="77777777" w:rsidR="00C96515" w:rsidRPr="00C96515" w:rsidRDefault="00C96515" w:rsidP="0049126F">
      <w:pPr>
        <w:rPr>
          <w:rFonts w:cstheme="minorHAnsi"/>
          <w:noProof/>
        </w:rPr>
      </w:pPr>
    </w:p>
    <w:p w14:paraId="708E2518" w14:textId="36E67FA0" w:rsidR="0049126F" w:rsidRDefault="0049126F" w:rsidP="0049126F">
      <w:pPr>
        <w:rPr>
          <w:rFonts w:cstheme="minorHAnsi"/>
          <w:b/>
          <w:noProof/>
        </w:rPr>
      </w:pPr>
      <w:r>
        <w:rPr>
          <w:rFonts w:cstheme="minorHAnsi"/>
          <w:b/>
          <w:noProof/>
        </w:rPr>
        <w:t>Sociale veiligheid</w:t>
      </w:r>
    </w:p>
    <w:p w14:paraId="43BAEC06" w14:textId="1ADE3005" w:rsidR="0049126F" w:rsidRDefault="0049126F" w:rsidP="0049126F">
      <w:pPr>
        <w:rPr>
          <w:rFonts w:cstheme="minorHAnsi"/>
          <w:noProof/>
        </w:rPr>
      </w:pPr>
      <w:r>
        <w:rPr>
          <w:rFonts w:cstheme="minorHAnsi"/>
          <w:noProof/>
        </w:rPr>
        <w:t>Aan het eind van het schooljaar 2018-2019:</w:t>
      </w:r>
    </w:p>
    <w:p w14:paraId="58E4E0F8" w14:textId="7CAA3B07" w:rsidR="0049126F" w:rsidRDefault="0049126F" w:rsidP="0049126F">
      <w:pPr>
        <w:pStyle w:val="Lijstalinea"/>
        <w:numPr>
          <w:ilvl w:val="0"/>
          <w:numId w:val="25"/>
        </w:numPr>
        <w:rPr>
          <w:rFonts w:cstheme="minorHAnsi"/>
          <w:noProof/>
        </w:rPr>
      </w:pPr>
      <w:r>
        <w:rPr>
          <w:rFonts w:cstheme="minorHAnsi"/>
          <w:noProof/>
        </w:rPr>
        <w:t>Heeft de vertrouwenspersoon meer kennis over de inhoud van de taak</w:t>
      </w:r>
    </w:p>
    <w:p w14:paraId="3FE2A0C0" w14:textId="24FE51D9" w:rsidR="0049126F" w:rsidRDefault="0049126F" w:rsidP="0049126F">
      <w:pPr>
        <w:pStyle w:val="Lijstalinea"/>
        <w:numPr>
          <w:ilvl w:val="0"/>
          <w:numId w:val="25"/>
        </w:numPr>
        <w:rPr>
          <w:rFonts w:cstheme="minorHAnsi"/>
          <w:noProof/>
        </w:rPr>
      </w:pPr>
      <w:r>
        <w:rPr>
          <w:rFonts w:cstheme="minorHAnsi"/>
          <w:noProof/>
        </w:rPr>
        <w:t>Weten alle leerlingen en ouders wie de vertrouwenspersoon op beide locaties is</w:t>
      </w:r>
    </w:p>
    <w:p w14:paraId="4B96BC4F" w14:textId="09CA70CA" w:rsidR="0049126F" w:rsidRDefault="0049126F" w:rsidP="0049126F">
      <w:pPr>
        <w:pStyle w:val="Lijstalinea"/>
        <w:numPr>
          <w:ilvl w:val="0"/>
          <w:numId w:val="25"/>
        </w:numPr>
        <w:rPr>
          <w:rFonts w:cstheme="minorHAnsi"/>
          <w:noProof/>
        </w:rPr>
      </w:pPr>
      <w:r>
        <w:rPr>
          <w:rFonts w:cstheme="minorHAnsi"/>
          <w:noProof/>
        </w:rPr>
        <w:t>Weten alle leerlingen welke gedrag we wel en niet willen zien en hoe we handelen als je de grens stelselmatig over gaat</w:t>
      </w:r>
    </w:p>
    <w:p w14:paraId="3655A1AB" w14:textId="7A71BCF4" w:rsidR="0049126F" w:rsidRDefault="0049126F" w:rsidP="0049126F">
      <w:pPr>
        <w:pStyle w:val="Lijstalinea"/>
        <w:numPr>
          <w:ilvl w:val="0"/>
          <w:numId w:val="25"/>
        </w:numPr>
        <w:rPr>
          <w:rFonts w:cstheme="minorHAnsi"/>
          <w:noProof/>
        </w:rPr>
      </w:pPr>
      <w:r>
        <w:rPr>
          <w:rFonts w:cstheme="minorHAnsi"/>
          <w:noProof/>
        </w:rPr>
        <w:t>Hebben alle leerlingen van groep 5 t/m 8 twee keer de veiligheidsmonitor ingevuld en zijn de bevindingen gedeeld met het team’</w:t>
      </w:r>
    </w:p>
    <w:p w14:paraId="786AD040" w14:textId="79174E67" w:rsidR="0049126F" w:rsidRDefault="0049126F" w:rsidP="0049126F">
      <w:pPr>
        <w:pStyle w:val="Lijstalinea"/>
        <w:numPr>
          <w:ilvl w:val="0"/>
          <w:numId w:val="25"/>
        </w:numPr>
        <w:rPr>
          <w:rFonts w:cstheme="minorHAnsi"/>
          <w:noProof/>
        </w:rPr>
      </w:pPr>
      <w:r>
        <w:rPr>
          <w:rFonts w:cstheme="minorHAnsi"/>
          <w:noProof/>
        </w:rPr>
        <w:t>Hebben we ene praktische manier gevonden om deze makkelijk af te nemen.</w:t>
      </w:r>
    </w:p>
    <w:p w14:paraId="0E27B6DD" w14:textId="422F6CA3" w:rsidR="0049126F" w:rsidRDefault="0049126F" w:rsidP="0049126F">
      <w:pPr>
        <w:pStyle w:val="Lijstalinea"/>
        <w:numPr>
          <w:ilvl w:val="0"/>
          <w:numId w:val="25"/>
        </w:numPr>
        <w:rPr>
          <w:rFonts w:cstheme="minorHAnsi"/>
          <w:noProof/>
        </w:rPr>
      </w:pPr>
      <w:r>
        <w:rPr>
          <w:rFonts w:cstheme="minorHAnsi"/>
          <w:noProof/>
        </w:rPr>
        <w:t>Hebben we door begeleiding van Driestar geleerd hoe we naar “moeilijk sociale” groepen kijken en welke interventies we kunnen inzetten</w:t>
      </w:r>
    </w:p>
    <w:p w14:paraId="30678574" w14:textId="57D3BD64" w:rsidR="0049126F" w:rsidRDefault="0049126F" w:rsidP="0049126F">
      <w:pPr>
        <w:rPr>
          <w:rFonts w:cstheme="minorHAnsi"/>
          <w:b/>
          <w:noProof/>
        </w:rPr>
      </w:pPr>
      <w:r>
        <w:rPr>
          <w:rFonts w:cstheme="minorHAnsi"/>
          <w:b/>
          <w:noProof/>
        </w:rPr>
        <w:t>Professioneel kapitaal</w:t>
      </w:r>
    </w:p>
    <w:p w14:paraId="7115805D" w14:textId="76B48303" w:rsidR="0049126F" w:rsidRDefault="0049126F" w:rsidP="0049126F">
      <w:pPr>
        <w:rPr>
          <w:rFonts w:cstheme="minorHAnsi"/>
          <w:noProof/>
        </w:rPr>
      </w:pPr>
      <w:r>
        <w:rPr>
          <w:rFonts w:cstheme="minorHAnsi"/>
          <w:noProof/>
        </w:rPr>
        <w:t>Aan het eind van het schooljaar 2018-2019:</w:t>
      </w:r>
    </w:p>
    <w:p w14:paraId="06131396" w14:textId="185B4CAC" w:rsidR="0049126F" w:rsidRDefault="0049126F" w:rsidP="0049126F">
      <w:pPr>
        <w:pStyle w:val="Lijstalinea"/>
        <w:numPr>
          <w:ilvl w:val="0"/>
          <w:numId w:val="23"/>
        </w:numPr>
        <w:rPr>
          <w:rFonts w:cstheme="minorHAnsi"/>
          <w:noProof/>
        </w:rPr>
      </w:pPr>
      <w:r>
        <w:rPr>
          <w:rFonts w:cstheme="minorHAnsi"/>
          <w:noProof/>
        </w:rPr>
        <w:t>Ligt er een actief groepsplan ‘team Marimba” met belemmerende en stimulerende factoren en behoeften</w:t>
      </w:r>
    </w:p>
    <w:p w14:paraId="01991537" w14:textId="0D54696E" w:rsidR="0049126F" w:rsidRDefault="0049126F" w:rsidP="0049126F">
      <w:pPr>
        <w:pStyle w:val="Lijstalinea"/>
        <w:numPr>
          <w:ilvl w:val="0"/>
          <w:numId w:val="23"/>
        </w:numPr>
        <w:rPr>
          <w:rFonts w:cstheme="minorHAnsi"/>
          <w:noProof/>
        </w:rPr>
      </w:pPr>
      <w:r>
        <w:rPr>
          <w:rFonts w:cstheme="minorHAnsi"/>
          <w:noProof/>
        </w:rPr>
        <w:t>Is er met elke medewerker een gesprek gevoerd door het MT met de volgende onderdelen:</w:t>
      </w:r>
    </w:p>
    <w:p w14:paraId="7A5D65AB" w14:textId="226FCB96" w:rsidR="0049126F" w:rsidRDefault="0049126F" w:rsidP="0049126F">
      <w:pPr>
        <w:pStyle w:val="Lijstalinea"/>
        <w:numPr>
          <w:ilvl w:val="0"/>
          <w:numId w:val="26"/>
        </w:numPr>
        <w:rPr>
          <w:rFonts w:cstheme="minorHAnsi"/>
          <w:noProof/>
        </w:rPr>
      </w:pPr>
      <w:r>
        <w:rPr>
          <w:rFonts w:cstheme="minorHAnsi"/>
          <w:noProof/>
        </w:rPr>
        <w:t>Welbevinden, betrokkenheid, ambities, ondergrens, samenwerking, persoonlijk leiderschap, ontwikkeling</w:t>
      </w:r>
    </w:p>
    <w:p w14:paraId="35E20313" w14:textId="3B3B574E" w:rsidR="0049126F" w:rsidRDefault="0049126F" w:rsidP="0049126F">
      <w:pPr>
        <w:pStyle w:val="Lijstalinea"/>
        <w:numPr>
          <w:ilvl w:val="0"/>
          <w:numId w:val="27"/>
        </w:numPr>
        <w:rPr>
          <w:rFonts w:cstheme="minorHAnsi"/>
          <w:noProof/>
        </w:rPr>
      </w:pPr>
      <w:r>
        <w:rPr>
          <w:rFonts w:cstheme="minorHAnsi"/>
          <w:noProof/>
        </w:rPr>
        <w:t>Is elke collega aangesloten bij een onderwijsontwikkelgroep en legt verantwoording af over de te behalen doelen en het proces</w:t>
      </w:r>
      <w:r w:rsidR="00C96515">
        <w:rPr>
          <w:rFonts w:cstheme="minorHAnsi"/>
          <w:noProof/>
        </w:rPr>
        <w:t>.</w:t>
      </w:r>
    </w:p>
    <w:p w14:paraId="6E912F23" w14:textId="59BCCF30" w:rsidR="00C96515" w:rsidRDefault="00C96515" w:rsidP="00C96515">
      <w:pPr>
        <w:rPr>
          <w:rFonts w:cstheme="minorHAnsi"/>
          <w:b/>
          <w:noProof/>
        </w:rPr>
      </w:pPr>
      <w:r>
        <w:rPr>
          <w:rFonts w:cstheme="minorHAnsi"/>
          <w:b/>
          <w:noProof/>
        </w:rPr>
        <w:t>Sturen op onderwijskwaliteit</w:t>
      </w:r>
    </w:p>
    <w:p w14:paraId="3B6540F9" w14:textId="1739C2BC" w:rsidR="00C96515" w:rsidRDefault="00C96515" w:rsidP="00C96515">
      <w:pPr>
        <w:rPr>
          <w:rFonts w:cstheme="minorHAnsi"/>
          <w:noProof/>
        </w:rPr>
      </w:pPr>
      <w:r>
        <w:rPr>
          <w:rFonts w:cstheme="minorHAnsi"/>
          <w:noProof/>
        </w:rPr>
        <w:t>Aan het eind van het schooljaar 2018-2019:</w:t>
      </w:r>
    </w:p>
    <w:p w14:paraId="1DF051FC" w14:textId="51F2CEDF" w:rsidR="00C96515" w:rsidRDefault="00C96515" w:rsidP="00C96515">
      <w:pPr>
        <w:pStyle w:val="Lijstalinea"/>
        <w:numPr>
          <w:ilvl w:val="0"/>
          <w:numId w:val="30"/>
        </w:numPr>
        <w:rPr>
          <w:rFonts w:cstheme="minorHAnsi"/>
          <w:noProof/>
        </w:rPr>
      </w:pPr>
      <w:r>
        <w:rPr>
          <w:rFonts w:cstheme="minorHAnsi"/>
          <w:noProof/>
        </w:rPr>
        <w:t>Zijn alle leerkrachten van groep 1 t/m 8 op de hoogte van het werken met referentieniveaus</w:t>
      </w:r>
    </w:p>
    <w:p w14:paraId="6AF728A3" w14:textId="242B40B2" w:rsidR="00C96515" w:rsidRDefault="00C96515" w:rsidP="00C96515">
      <w:pPr>
        <w:pStyle w:val="Lijstalinea"/>
        <w:numPr>
          <w:ilvl w:val="0"/>
          <w:numId w:val="30"/>
        </w:numPr>
        <w:rPr>
          <w:rFonts w:cstheme="minorHAnsi"/>
          <w:noProof/>
        </w:rPr>
      </w:pPr>
      <w:r>
        <w:rPr>
          <w:rFonts w:cstheme="minorHAnsi"/>
          <w:noProof/>
        </w:rPr>
        <w:t>Zijn alle leerkrachten in staat (met evt hulkp intern begeleider) om hun aanbod af te stemmen op de uitstroom van de leerling</w:t>
      </w:r>
    </w:p>
    <w:p w14:paraId="2A5DA456" w14:textId="1662DDC3" w:rsidR="00C96515" w:rsidRDefault="00C96515" w:rsidP="00C96515">
      <w:pPr>
        <w:pStyle w:val="Lijstalinea"/>
        <w:numPr>
          <w:ilvl w:val="0"/>
          <w:numId w:val="30"/>
        </w:numPr>
        <w:rPr>
          <w:rFonts w:cstheme="minorHAnsi"/>
          <w:noProof/>
        </w:rPr>
      </w:pPr>
      <w:r>
        <w:rPr>
          <w:rFonts w:cstheme="minorHAnsi"/>
          <w:noProof/>
        </w:rPr>
        <w:t>Is spel een toevoeging binnen het aanbod in groep 1 t/m 3</w:t>
      </w:r>
    </w:p>
    <w:p w14:paraId="69E24B1E" w14:textId="1BFAF865" w:rsidR="00C96515" w:rsidRDefault="00C96515" w:rsidP="00C96515">
      <w:pPr>
        <w:pStyle w:val="Lijstalinea"/>
        <w:numPr>
          <w:ilvl w:val="0"/>
          <w:numId w:val="30"/>
        </w:numPr>
        <w:rPr>
          <w:rFonts w:cstheme="minorHAnsi"/>
          <w:noProof/>
        </w:rPr>
      </w:pPr>
      <w:r>
        <w:rPr>
          <w:rFonts w:cstheme="minorHAnsi"/>
          <w:noProof/>
        </w:rPr>
        <w:t>Zijn groep 5/6 leerkrachten en leerlingen in staat om met gynzy rekenen te werken</w:t>
      </w:r>
    </w:p>
    <w:p w14:paraId="0617F643" w14:textId="2EF9B7D3" w:rsidR="00C96515" w:rsidRDefault="00C96515" w:rsidP="00C96515">
      <w:pPr>
        <w:pStyle w:val="Lijstalinea"/>
        <w:numPr>
          <w:ilvl w:val="0"/>
          <w:numId w:val="30"/>
        </w:numPr>
        <w:rPr>
          <w:rFonts w:cstheme="minorHAnsi"/>
          <w:noProof/>
        </w:rPr>
      </w:pPr>
      <w:r>
        <w:rPr>
          <w:rFonts w:cstheme="minorHAnsi"/>
          <w:noProof/>
        </w:rPr>
        <w:t>Is BOUW volledig ingezet bij risico leerlingen op het gebied van lezen en ligt er een dyslexieprotocol</w:t>
      </w:r>
    </w:p>
    <w:p w14:paraId="3D0DD6E8" w14:textId="05CD8C7C" w:rsidR="00C96515" w:rsidRDefault="00C96515" w:rsidP="00C96515">
      <w:pPr>
        <w:ind w:left="360"/>
        <w:rPr>
          <w:rFonts w:cstheme="minorHAnsi"/>
          <w:noProof/>
        </w:rPr>
      </w:pPr>
      <w:r>
        <w:rPr>
          <w:rFonts w:cstheme="minorHAnsi"/>
          <w:noProof/>
        </w:rPr>
        <w:t>Vanuit de onderwijsontwikkelgroep Opbrengsten verhogen:</w:t>
      </w:r>
    </w:p>
    <w:p w14:paraId="2AE0CD2D" w14:textId="77777777" w:rsidR="00C96515" w:rsidRPr="00DC0F7B" w:rsidRDefault="00C96515" w:rsidP="00C96515">
      <w:pPr>
        <w:pStyle w:val="Normaalweb"/>
        <w:numPr>
          <w:ilvl w:val="0"/>
          <w:numId w:val="31"/>
        </w:numPr>
        <w:rPr>
          <w:color w:val="000000" w:themeColor="text1"/>
          <w:sz w:val="22"/>
          <w:szCs w:val="22"/>
        </w:rPr>
      </w:pPr>
      <w:r>
        <w:rPr>
          <w:rFonts w:asciiTheme="minorHAnsi" w:hAnsiTheme="minorHAnsi"/>
          <w:color w:val="000000" w:themeColor="text1"/>
          <w:sz w:val="22"/>
          <w:szCs w:val="22"/>
        </w:rPr>
        <w:t>Voor de kerst</w:t>
      </w:r>
      <w:r w:rsidRPr="10885FF4">
        <w:rPr>
          <w:rFonts w:asciiTheme="minorHAnsi" w:hAnsiTheme="minorHAnsi"/>
          <w:color w:val="000000" w:themeColor="text1"/>
          <w:sz w:val="22"/>
          <w:szCs w:val="22"/>
        </w:rPr>
        <w:t>vakantie heeft iedere leerkracht in zijn/haar groep het doel van de rekenles zichtbaar voor de kinderen genoteerd gedurende de hele les en waar nodig het doel uit de rekenmethode tot een EDI-doel omgevormd (het doel bevat altijd een concept en een vaardigheid!);</w:t>
      </w:r>
    </w:p>
    <w:p w14:paraId="0D2BF8D7" w14:textId="77777777" w:rsidR="00C96515" w:rsidRPr="00DC0F7B" w:rsidRDefault="00C96515" w:rsidP="00C96515">
      <w:pPr>
        <w:pStyle w:val="Normaalweb"/>
        <w:numPr>
          <w:ilvl w:val="0"/>
          <w:numId w:val="31"/>
        </w:numPr>
        <w:rPr>
          <w:color w:val="000000" w:themeColor="text1"/>
          <w:sz w:val="22"/>
          <w:szCs w:val="22"/>
        </w:rPr>
      </w:pPr>
      <w:r w:rsidRPr="10885FF4">
        <w:rPr>
          <w:rFonts w:asciiTheme="minorHAnsi" w:hAnsiTheme="minorHAnsi"/>
          <w:color w:val="000000" w:themeColor="text1"/>
          <w:sz w:val="22"/>
          <w:szCs w:val="22"/>
        </w:rPr>
        <w:t xml:space="preserve">Voor de herfstvakantie geeft iedere leerkracht minimaal vier keer per week verlengde rekeninstructie </w:t>
      </w:r>
      <w:r>
        <w:rPr>
          <w:rFonts w:asciiTheme="minorHAnsi" w:hAnsiTheme="minorHAnsi"/>
          <w:color w:val="000000" w:themeColor="text1"/>
          <w:sz w:val="22"/>
          <w:szCs w:val="22"/>
        </w:rPr>
        <w:t xml:space="preserve">m.b.v. materiaal </w:t>
      </w:r>
      <w:r w:rsidRPr="10885FF4">
        <w:rPr>
          <w:rFonts w:asciiTheme="minorHAnsi" w:hAnsiTheme="minorHAnsi"/>
          <w:color w:val="000000" w:themeColor="text1"/>
          <w:sz w:val="22"/>
          <w:szCs w:val="22"/>
        </w:rPr>
        <w:t xml:space="preserve">aan een aantal leerlingen aan de instructietafel; </w:t>
      </w:r>
    </w:p>
    <w:p w14:paraId="6AF5FA23" w14:textId="77777777" w:rsidR="00C96515" w:rsidRPr="00DC0F7B" w:rsidRDefault="00C96515" w:rsidP="00C96515">
      <w:pPr>
        <w:pStyle w:val="Normaalweb"/>
        <w:numPr>
          <w:ilvl w:val="0"/>
          <w:numId w:val="31"/>
        </w:numPr>
        <w:rPr>
          <w:color w:val="000000" w:themeColor="text1"/>
          <w:sz w:val="22"/>
          <w:szCs w:val="22"/>
        </w:rPr>
      </w:pPr>
      <w:r w:rsidRPr="10885FF4">
        <w:rPr>
          <w:rFonts w:asciiTheme="minorHAnsi" w:hAnsiTheme="minorHAnsi"/>
          <w:color w:val="000000" w:themeColor="text1"/>
          <w:sz w:val="22"/>
          <w:szCs w:val="22"/>
        </w:rPr>
        <w:t xml:space="preserve">Aan het eind van schooljaar 2018-2019 worden tijdens de rekenles controle van begrip-vragen gesteld aan de leerlingen, door middel van de volgende technieken: overleggen met schoudermaatjes, wisbordjes en beurtenstokjes, voordat wordt overgaan naar de lesfase ‘zelfstandige verwerking’. </w:t>
      </w:r>
    </w:p>
    <w:p w14:paraId="798A0D18" w14:textId="77777777" w:rsidR="00C96515" w:rsidRPr="00EC1CA4" w:rsidRDefault="00C96515" w:rsidP="00C96515">
      <w:pPr>
        <w:pStyle w:val="Normaalweb"/>
        <w:numPr>
          <w:ilvl w:val="0"/>
          <w:numId w:val="31"/>
        </w:numPr>
        <w:rPr>
          <w:color w:val="000000" w:themeColor="text1"/>
          <w:sz w:val="22"/>
          <w:szCs w:val="22"/>
        </w:rPr>
      </w:pPr>
      <w:r w:rsidRPr="10885FF4">
        <w:rPr>
          <w:rFonts w:asciiTheme="minorHAnsi" w:hAnsiTheme="minorHAnsi"/>
          <w:color w:val="000000" w:themeColor="text1"/>
          <w:sz w:val="22"/>
          <w:szCs w:val="22"/>
        </w:rPr>
        <w:t>Aan het eind van schooljaar 201</w:t>
      </w:r>
      <w:r>
        <w:rPr>
          <w:rFonts w:asciiTheme="minorHAnsi" w:hAnsiTheme="minorHAnsi"/>
          <w:color w:val="000000" w:themeColor="text1"/>
          <w:sz w:val="22"/>
          <w:szCs w:val="22"/>
        </w:rPr>
        <w:t>8-2019 wordt er elke dag (in een combinatiegroep aan één van de twee groepen óf klassikaal)</w:t>
      </w:r>
      <w:r w:rsidRPr="10885FF4">
        <w:rPr>
          <w:rFonts w:asciiTheme="minorHAnsi" w:hAnsiTheme="minorHAnsi"/>
          <w:color w:val="000000" w:themeColor="text1"/>
          <w:sz w:val="22"/>
          <w:szCs w:val="22"/>
        </w:rPr>
        <w:t xml:space="preserve"> een les automatiseren (rekenen) gegeven, van 5 a 10 minuten.</w:t>
      </w:r>
    </w:p>
    <w:p w14:paraId="3993213A" w14:textId="34A06867" w:rsidR="00C96515" w:rsidRDefault="00C96515" w:rsidP="00C96515">
      <w:pPr>
        <w:ind w:left="360"/>
        <w:rPr>
          <w:rFonts w:cstheme="minorHAnsi"/>
          <w:noProof/>
        </w:rPr>
      </w:pPr>
      <w:r>
        <w:rPr>
          <w:rFonts w:cstheme="minorHAnsi"/>
          <w:noProof/>
        </w:rPr>
        <w:t>Vanuit de onderwijsontwikkelgroep meer- en hoogbegaafdheid:</w:t>
      </w:r>
    </w:p>
    <w:p w14:paraId="6004DF47" w14:textId="77777777" w:rsidR="00C96515" w:rsidRDefault="00C96515" w:rsidP="00C96515">
      <w:pPr>
        <w:pStyle w:val="Lijstalinea"/>
        <w:numPr>
          <w:ilvl w:val="0"/>
          <w:numId w:val="32"/>
        </w:numPr>
        <w:spacing w:after="0" w:line="240" w:lineRule="auto"/>
      </w:pPr>
      <w:r>
        <w:t>Een informatiebijeenkomst voor het team over meer- en hoogbegaafdheid</w:t>
      </w:r>
    </w:p>
    <w:p w14:paraId="35F69F21" w14:textId="77777777" w:rsidR="00C96515" w:rsidRDefault="00C96515" w:rsidP="00C96515">
      <w:pPr>
        <w:pStyle w:val="Lijstalinea"/>
        <w:numPr>
          <w:ilvl w:val="0"/>
          <w:numId w:val="32"/>
        </w:numPr>
        <w:spacing w:after="0" w:line="240" w:lineRule="auto"/>
      </w:pPr>
      <w:r>
        <w:t>Is er online voor iedere groep een mapje met hierin sites/ bladen van verschillende vakgebieden die je kunt gebruiken voor in de plusmap.</w:t>
      </w:r>
    </w:p>
    <w:p w14:paraId="514383E3" w14:textId="6F4F50B2" w:rsidR="00C96515" w:rsidRDefault="00C96515" w:rsidP="00C96515">
      <w:pPr>
        <w:pStyle w:val="Lijstalinea"/>
        <w:numPr>
          <w:ilvl w:val="0"/>
          <w:numId w:val="32"/>
        </w:numPr>
        <w:spacing w:after="0" w:line="240" w:lineRule="auto"/>
      </w:pPr>
      <w:r>
        <w:t xml:space="preserve">Er is een protocol aanwezig op </w:t>
      </w:r>
      <w:r w:rsidR="005C552A">
        <w:t>CBS</w:t>
      </w:r>
      <w:r>
        <w:t xml:space="preserve"> Marimba voor meer-en hoogbegaafdheid.</w:t>
      </w:r>
    </w:p>
    <w:p w14:paraId="26277F92" w14:textId="77777777" w:rsidR="00C96515" w:rsidRDefault="00C96515" w:rsidP="00C96515">
      <w:pPr>
        <w:pStyle w:val="Lijstalinea"/>
        <w:numPr>
          <w:ilvl w:val="0"/>
          <w:numId w:val="32"/>
        </w:numPr>
        <w:spacing w:after="0" w:line="240" w:lineRule="auto"/>
      </w:pPr>
      <w:r>
        <w:t>Er is uitgezocht qua spelletjes wat er aanwezig is op beide locaties en deze krijgen een vaste plaats.</w:t>
      </w:r>
    </w:p>
    <w:p w14:paraId="27B553D3" w14:textId="77777777" w:rsidR="00C96515" w:rsidRDefault="00C96515" w:rsidP="00C96515">
      <w:pPr>
        <w:ind w:left="360"/>
        <w:rPr>
          <w:color w:val="FF0000"/>
        </w:rPr>
      </w:pPr>
    </w:p>
    <w:p w14:paraId="7729ACFC" w14:textId="77777777" w:rsidR="00C96515" w:rsidRDefault="00C96515" w:rsidP="00C96515">
      <w:pPr>
        <w:ind w:left="360"/>
        <w:rPr>
          <w:b/>
        </w:rPr>
      </w:pPr>
      <w:r>
        <w:rPr>
          <w:b/>
        </w:rPr>
        <w:t>Samenwerken</w:t>
      </w:r>
    </w:p>
    <w:p w14:paraId="6C0C0963" w14:textId="77777777" w:rsidR="00C96515" w:rsidRDefault="00C96515" w:rsidP="00C96515">
      <w:pPr>
        <w:ind w:left="360"/>
      </w:pPr>
      <w:r>
        <w:t>Aan het eind van schooljaar 2018-2019:</w:t>
      </w:r>
    </w:p>
    <w:p w14:paraId="08D202CD" w14:textId="7E329F75" w:rsidR="00C96515" w:rsidRDefault="005C552A" w:rsidP="00C96515">
      <w:pPr>
        <w:pStyle w:val="Lijstalinea"/>
        <w:numPr>
          <w:ilvl w:val="0"/>
          <w:numId w:val="34"/>
        </w:numPr>
        <w:rPr>
          <w:rFonts w:cstheme="minorHAnsi"/>
          <w:noProof/>
        </w:rPr>
      </w:pPr>
      <w:r>
        <w:rPr>
          <w:rFonts w:cstheme="minorHAnsi"/>
          <w:noProof/>
        </w:rPr>
        <w:t>Zijn er verschillende initiatieven op het gebied van samenwerking genomen met De Piramide, de vuurvogel, de Paus en op Sleutelniveau</w:t>
      </w:r>
    </w:p>
    <w:p w14:paraId="771C37D9" w14:textId="1CA4CF5F" w:rsidR="005C552A" w:rsidRDefault="005C552A" w:rsidP="00C96515">
      <w:pPr>
        <w:pStyle w:val="Lijstalinea"/>
        <w:numPr>
          <w:ilvl w:val="0"/>
          <w:numId w:val="34"/>
        </w:numPr>
        <w:rPr>
          <w:rFonts w:cstheme="minorHAnsi"/>
          <w:noProof/>
        </w:rPr>
      </w:pPr>
      <w:r>
        <w:rPr>
          <w:rFonts w:cstheme="minorHAnsi"/>
          <w:noProof/>
        </w:rPr>
        <w:t>Ligt er een plan samen met Zadkine hoe we studenten kunnen inzetten voor kortdurend verzuim en hen tegelijk een leer- werktraject te geven (win-win)</w:t>
      </w:r>
    </w:p>
    <w:p w14:paraId="79B442FB" w14:textId="5B47602A" w:rsidR="005C552A" w:rsidRDefault="005C552A" w:rsidP="00C96515">
      <w:pPr>
        <w:pStyle w:val="Lijstalinea"/>
        <w:numPr>
          <w:ilvl w:val="0"/>
          <w:numId w:val="34"/>
        </w:numPr>
        <w:rPr>
          <w:rFonts w:cstheme="minorHAnsi"/>
          <w:noProof/>
        </w:rPr>
      </w:pPr>
      <w:r>
        <w:rPr>
          <w:rFonts w:cstheme="minorHAnsi"/>
          <w:noProof/>
        </w:rPr>
        <w:t>Is de bieb op school actief en goed draaiend op beide locaties</w:t>
      </w:r>
    </w:p>
    <w:p w14:paraId="6EE47DBB" w14:textId="7DDB4486" w:rsidR="00A06502" w:rsidRPr="00A61039" w:rsidRDefault="005C552A" w:rsidP="00A61039">
      <w:pPr>
        <w:pStyle w:val="Lijstalinea"/>
        <w:numPr>
          <w:ilvl w:val="0"/>
          <w:numId w:val="34"/>
        </w:numPr>
        <w:rPr>
          <w:noProof/>
          <w:sz w:val="32"/>
          <w:szCs w:val="32"/>
        </w:rPr>
      </w:pPr>
      <w:bookmarkStart w:id="0" w:name="_GoBack"/>
      <w:bookmarkEnd w:id="0"/>
      <w:r w:rsidRPr="00A61039">
        <w:rPr>
          <w:rFonts w:cstheme="minorHAnsi"/>
          <w:noProof/>
        </w:rPr>
        <w:t>IS er op beide locaties een buurtbewoners initiatief draaiende</w:t>
      </w:r>
    </w:p>
    <w:p w14:paraId="13810F91" w14:textId="77777777" w:rsidR="00A06502" w:rsidRDefault="00A06502" w:rsidP="002739ED">
      <w:pPr>
        <w:jc w:val="center"/>
        <w:rPr>
          <w:noProof/>
          <w:sz w:val="32"/>
          <w:szCs w:val="32"/>
        </w:rPr>
      </w:pPr>
    </w:p>
    <w:p w14:paraId="3917345A" w14:textId="77777777" w:rsidR="00A06502" w:rsidRDefault="00A06502" w:rsidP="002739ED">
      <w:pPr>
        <w:jc w:val="center"/>
        <w:rPr>
          <w:noProof/>
          <w:sz w:val="32"/>
          <w:szCs w:val="32"/>
        </w:rPr>
      </w:pPr>
    </w:p>
    <w:sectPr w:rsidR="00A06502" w:rsidSect="00A6103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D3A06" w14:textId="77777777" w:rsidR="00B54F61" w:rsidRDefault="00B54F61" w:rsidP="00F70465">
      <w:pPr>
        <w:spacing w:after="0" w:line="240" w:lineRule="auto"/>
      </w:pPr>
      <w:r>
        <w:separator/>
      </w:r>
    </w:p>
  </w:endnote>
  <w:endnote w:type="continuationSeparator" w:id="0">
    <w:p w14:paraId="1D8F764A" w14:textId="77777777" w:rsidR="00B54F61" w:rsidRDefault="00B54F61" w:rsidP="00F7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8129"/>
      <w:docPartObj>
        <w:docPartGallery w:val="Page Numbers (Bottom of Page)"/>
        <w:docPartUnique/>
      </w:docPartObj>
    </w:sdtPr>
    <w:sdtEndPr/>
    <w:sdtContent>
      <w:p w14:paraId="29D32D4C" w14:textId="664D1F30" w:rsidR="00B54F61" w:rsidRDefault="00B54F61">
        <w:pPr>
          <w:pStyle w:val="Voettekst"/>
          <w:jc w:val="right"/>
        </w:pPr>
        <w:r>
          <w:fldChar w:fldCharType="begin"/>
        </w:r>
        <w:r>
          <w:instrText xml:space="preserve"> PAGE   \* MERGEFORMAT </w:instrText>
        </w:r>
        <w:r>
          <w:fldChar w:fldCharType="separate"/>
        </w:r>
        <w:r>
          <w:rPr>
            <w:noProof/>
          </w:rPr>
          <w:t>11</w:t>
        </w:r>
        <w:r>
          <w:rPr>
            <w:noProof/>
          </w:rPr>
          <w:fldChar w:fldCharType="end"/>
        </w:r>
      </w:p>
    </w:sdtContent>
  </w:sdt>
  <w:p w14:paraId="257D9447" w14:textId="77777777" w:rsidR="00B54F61" w:rsidRDefault="00B54F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6518" w14:textId="77777777" w:rsidR="00B54F61" w:rsidRDefault="00B54F61" w:rsidP="00F70465">
      <w:pPr>
        <w:spacing w:after="0" w:line="240" w:lineRule="auto"/>
      </w:pPr>
      <w:r>
        <w:separator/>
      </w:r>
    </w:p>
  </w:footnote>
  <w:footnote w:type="continuationSeparator" w:id="0">
    <w:p w14:paraId="558EB2D9" w14:textId="77777777" w:rsidR="00B54F61" w:rsidRDefault="00B54F61" w:rsidP="00F70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pt;height:38.9pt" o:bullet="t">
        <v:imagedata r:id="rId1" o:title="artB63E"/>
      </v:shape>
    </w:pict>
  </w:numPicBullet>
  <w:abstractNum w:abstractNumId="0" w15:restartNumberingAfterBreak="0">
    <w:nsid w:val="01BB130A"/>
    <w:multiLevelType w:val="hybridMultilevel"/>
    <w:tmpl w:val="2F948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4B6886"/>
    <w:multiLevelType w:val="hybridMultilevel"/>
    <w:tmpl w:val="650267B8"/>
    <w:lvl w:ilvl="0" w:tplc="59EAF7FE">
      <w:start w:val="1"/>
      <w:numFmt w:val="bullet"/>
      <w:lvlText w:val=""/>
      <w:lvlPicBulletId w:val="0"/>
      <w:lvlJc w:val="left"/>
      <w:pPr>
        <w:tabs>
          <w:tab w:val="num" w:pos="720"/>
        </w:tabs>
        <w:ind w:left="720" w:hanging="360"/>
      </w:pPr>
      <w:rPr>
        <w:rFonts w:ascii="Symbol" w:hAnsi="Symbol" w:hint="default"/>
      </w:rPr>
    </w:lvl>
    <w:lvl w:ilvl="1" w:tplc="67AE0B0A" w:tentative="1">
      <w:start w:val="1"/>
      <w:numFmt w:val="bullet"/>
      <w:lvlText w:val=""/>
      <w:lvlPicBulletId w:val="0"/>
      <w:lvlJc w:val="left"/>
      <w:pPr>
        <w:tabs>
          <w:tab w:val="num" w:pos="1440"/>
        </w:tabs>
        <w:ind w:left="1440" w:hanging="360"/>
      </w:pPr>
      <w:rPr>
        <w:rFonts w:ascii="Symbol" w:hAnsi="Symbol" w:hint="default"/>
      </w:rPr>
    </w:lvl>
    <w:lvl w:ilvl="2" w:tplc="E4ECC818" w:tentative="1">
      <w:start w:val="1"/>
      <w:numFmt w:val="bullet"/>
      <w:lvlText w:val=""/>
      <w:lvlPicBulletId w:val="0"/>
      <w:lvlJc w:val="left"/>
      <w:pPr>
        <w:tabs>
          <w:tab w:val="num" w:pos="2160"/>
        </w:tabs>
        <w:ind w:left="2160" w:hanging="360"/>
      </w:pPr>
      <w:rPr>
        <w:rFonts w:ascii="Symbol" w:hAnsi="Symbol" w:hint="default"/>
      </w:rPr>
    </w:lvl>
    <w:lvl w:ilvl="3" w:tplc="CDC22E72" w:tentative="1">
      <w:start w:val="1"/>
      <w:numFmt w:val="bullet"/>
      <w:lvlText w:val=""/>
      <w:lvlPicBulletId w:val="0"/>
      <w:lvlJc w:val="left"/>
      <w:pPr>
        <w:tabs>
          <w:tab w:val="num" w:pos="2880"/>
        </w:tabs>
        <w:ind w:left="2880" w:hanging="360"/>
      </w:pPr>
      <w:rPr>
        <w:rFonts w:ascii="Symbol" w:hAnsi="Symbol" w:hint="default"/>
      </w:rPr>
    </w:lvl>
    <w:lvl w:ilvl="4" w:tplc="2AC8AF42" w:tentative="1">
      <w:start w:val="1"/>
      <w:numFmt w:val="bullet"/>
      <w:lvlText w:val=""/>
      <w:lvlPicBulletId w:val="0"/>
      <w:lvlJc w:val="left"/>
      <w:pPr>
        <w:tabs>
          <w:tab w:val="num" w:pos="3600"/>
        </w:tabs>
        <w:ind w:left="3600" w:hanging="360"/>
      </w:pPr>
      <w:rPr>
        <w:rFonts w:ascii="Symbol" w:hAnsi="Symbol" w:hint="default"/>
      </w:rPr>
    </w:lvl>
    <w:lvl w:ilvl="5" w:tplc="201E89BC" w:tentative="1">
      <w:start w:val="1"/>
      <w:numFmt w:val="bullet"/>
      <w:lvlText w:val=""/>
      <w:lvlPicBulletId w:val="0"/>
      <w:lvlJc w:val="left"/>
      <w:pPr>
        <w:tabs>
          <w:tab w:val="num" w:pos="4320"/>
        </w:tabs>
        <w:ind w:left="4320" w:hanging="360"/>
      </w:pPr>
      <w:rPr>
        <w:rFonts w:ascii="Symbol" w:hAnsi="Symbol" w:hint="default"/>
      </w:rPr>
    </w:lvl>
    <w:lvl w:ilvl="6" w:tplc="6C18558C" w:tentative="1">
      <w:start w:val="1"/>
      <w:numFmt w:val="bullet"/>
      <w:lvlText w:val=""/>
      <w:lvlPicBulletId w:val="0"/>
      <w:lvlJc w:val="left"/>
      <w:pPr>
        <w:tabs>
          <w:tab w:val="num" w:pos="5040"/>
        </w:tabs>
        <w:ind w:left="5040" w:hanging="360"/>
      </w:pPr>
      <w:rPr>
        <w:rFonts w:ascii="Symbol" w:hAnsi="Symbol" w:hint="default"/>
      </w:rPr>
    </w:lvl>
    <w:lvl w:ilvl="7" w:tplc="4BE0696C" w:tentative="1">
      <w:start w:val="1"/>
      <w:numFmt w:val="bullet"/>
      <w:lvlText w:val=""/>
      <w:lvlPicBulletId w:val="0"/>
      <w:lvlJc w:val="left"/>
      <w:pPr>
        <w:tabs>
          <w:tab w:val="num" w:pos="5760"/>
        </w:tabs>
        <w:ind w:left="5760" w:hanging="360"/>
      </w:pPr>
      <w:rPr>
        <w:rFonts w:ascii="Symbol" w:hAnsi="Symbol" w:hint="default"/>
      </w:rPr>
    </w:lvl>
    <w:lvl w:ilvl="8" w:tplc="CA4A1422"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6494EA7"/>
    <w:multiLevelType w:val="hybridMultilevel"/>
    <w:tmpl w:val="BB702C14"/>
    <w:lvl w:ilvl="0" w:tplc="C0806FF2">
      <w:start w:val="1"/>
      <w:numFmt w:val="decimal"/>
      <w:lvlText w:val="%1."/>
      <w:lvlJc w:val="left"/>
      <w:pPr>
        <w:ind w:left="720" w:hanging="360"/>
      </w:pPr>
      <w:rPr>
        <w:rFonts w:hint="default"/>
        <w:b/>
      </w:rPr>
    </w:lvl>
    <w:lvl w:ilvl="1" w:tplc="57D01A60">
      <w:start w:val="1"/>
      <w:numFmt w:val="lowerLetter"/>
      <w:lvlText w:val="%2."/>
      <w:lvlJc w:val="left"/>
      <w:pPr>
        <w:ind w:left="1440" w:hanging="360"/>
      </w:pPr>
      <w:rPr>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D44683"/>
    <w:multiLevelType w:val="hybridMultilevel"/>
    <w:tmpl w:val="A172FE0A"/>
    <w:lvl w:ilvl="0" w:tplc="69788E56">
      <w:start w:val="1"/>
      <w:numFmt w:val="bullet"/>
      <w:lvlText w:val=""/>
      <w:lvlPicBulletId w:val="0"/>
      <w:lvlJc w:val="left"/>
      <w:pPr>
        <w:tabs>
          <w:tab w:val="num" w:pos="720"/>
        </w:tabs>
        <w:ind w:left="720" w:hanging="360"/>
      </w:pPr>
      <w:rPr>
        <w:rFonts w:ascii="Symbol" w:hAnsi="Symbol" w:hint="default"/>
      </w:rPr>
    </w:lvl>
    <w:lvl w:ilvl="1" w:tplc="24D096C6" w:tentative="1">
      <w:start w:val="1"/>
      <w:numFmt w:val="bullet"/>
      <w:lvlText w:val=""/>
      <w:lvlPicBulletId w:val="0"/>
      <w:lvlJc w:val="left"/>
      <w:pPr>
        <w:tabs>
          <w:tab w:val="num" w:pos="1440"/>
        </w:tabs>
        <w:ind w:left="1440" w:hanging="360"/>
      </w:pPr>
      <w:rPr>
        <w:rFonts w:ascii="Symbol" w:hAnsi="Symbol" w:hint="default"/>
      </w:rPr>
    </w:lvl>
    <w:lvl w:ilvl="2" w:tplc="CD88674E" w:tentative="1">
      <w:start w:val="1"/>
      <w:numFmt w:val="bullet"/>
      <w:lvlText w:val=""/>
      <w:lvlPicBulletId w:val="0"/>
      <w:lvlJc w:val="left"/>
      <w:pPr>
        <w:tabs>
          <w:tab w:val="num" w:pos="2160"/>
        </w:tabs>
        <w:ind w:left="2160" w:hanging="360"/>
      </w:pPr>
      <w:rPr>
        <w:rFonts w:ascii="Symbol" w:hAnsi="Symbol" w:hint="default"/>
      </w:rPr>
    </w:lvl>
    <w:lvl w:ilvl="3" w:tplc="76A4CB92" w:tentative="1">
      <w:start w:val="1"/>
      <w:numFmt w:val="bullet"/>
      <w:lvlText w:val=""/>
      <w:lvlPicBulletId w:val="0"/>
      <w:lvlJc w:val="left"/>
      <w:pPr>
        <w:tabs>
          <w:tab w:val="num" w:pos="2880"/>
        </w:tabs>
        <w:ind w:left="2880" w:hanging="360"/>
      </w:pPr>
      <w:rPr>
        <w:rFonts w:ascii="Symbol" w:hAnsi="Symbol" w:hint="default"/>
      </w:rPr>
    </w:lvl>
    <w:lvl w:ilvl="4" w:tplc="5BAE8920" w:tentative="1">
      <w:start w:val="1"/>
      <w:numFmt w:val="bullet"/>
      <w:lvlText w:val=""/>
      <w:lvlPicBulletId w:val="0"/>
      <w:lvlJc w:val="left"/>
      <w:pPr>
        <w:tabs>
          <w:tab w:val="num" w:pos="3600"/>
        </w:tabs>
        <w:ind w:left="3600" w:hanging="360"/>
      </w:pPr>
      <w:rPr>
        <w:rFonts w:ascii="Symbol" w:hAnsi="Symbol" w:hint="default"/>
      </w:rPr>
    </w:lvl>
    <w:lvl w:ilvl="5" w:tplc="0FBE6B20" w:tentative="1">
      <w:start w:val="1"/>
      <w:numFmt w:val="bullet"/>
      <w:lvlText w:val=""/>
      <w:lvlPicBulletId w:val="0"/>
      <w:lvlJc w:val="left"/>
      <w:pPr>
        <w:tabs>
          <w:tab w:val="num" w:pos="4320"/>
        </w:tabs>
        <w:ind w:left="4320" w:hanging="360"/>
      </w:pPr>
      <w:rPr>
        <w:rFonts w:ascii="Symbol" w:hAnsi="Symbol" w:hint="default"/>
      </w:rPr>
    </w:lvl>
    <w:lvl w:ilvl="6" w:tplc="02BEADF6" w:tentative="1">
      <w:start w:val="1"/>
      <w:numFmt w:val="bullet"/>
      <w:lvlText w:val=""/>
      <w:lvlPicBulletId w:val="0"/>
      <w:lvlJc w:val="left"/>
      <w:pPr>
        <w:tabs>
          <w:tab w:val="num" w:pos="5040"/>
        </w:tabs>
        <w:ind w:left="5040" w:hanging="360"/>
      </w:pPr>
      <w:rPr>
        <w:rFonts w:ascii="Symbol" w:hAnsi="Symbol" w:hint="default"/>
      </w:rPr>
    </w:lvl>
    <w:lvl w:ilvl="7" w:tplc="5C2448D8" w:tentative="1">
      <w:start w:val="1"/>
      <w:numFmt w:val="bullet"/>
      <w:lvlText w:val=""/>
      <w:lvlPicBulletId w:val="0"/>
      <w:lvlJc w:val="left"/>
      <w:pPr>
        <w:tabs>
          <w:tab w:val="num" w:pos="5760"/>
        </w:tabs>
        <w:ind w:left="5760" w:hanging="360"/>
      </w:pPr>
      <w:rPr>
        <w:rFonts w:ascii="Symbol" w:hAnsi="Symbol" w:hint="default"/>
      </w:rPr>
    </w:lvl>
    <w:lvl w:ilvl="8" w:tplc="03CCEA52"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5D4157A"/>
    <w:multiLevelType w:val="hybridMultilevel"/>
    <w:tmpl w:val="1AAECF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A67FA6"/>
    <w:multiLevelType w:val="hybridMultilevel"/>
    <w:tmpl w:val="8B8E6D4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9C97BDF"/>
    <w:multiLevelType w:val="hybridMultilevel"/>
    <w:tmpl w:val="BFC09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303B47"/>
    <w:multiLevelType w:val="hybridMultilevel"/>
    <w:tmpl w:val="A864A2F2"/>
    <w:lvl w:ilvl="0" w:tplc="89449E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431B2D"/>
    <w:multiLevelType w:val="hybridMultilevel"/>
    <w:tmpl w:val="A04879C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1B757BB3"/>
    <w:multiLevelType w:val="hybridMultilevel"/>
    <w:tmpl w:val="8B84C8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1C297A65"/>
    <w:multiLevelType w:val="hybridMultilevel"/>
    <w:tmpl w:val="6C988004"/>
    <w:lvl w:ilvl="0" w:tplc="407428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3B47EB"/>
    <w:multiLevelType w:val="hybridMultilevel"/>
    <w:tmpl w:val="33FCC258"/>
    <w:lvl w:ilvl="0" w:tplc="D4E85314">
      <w:start w:val="1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31865226">
      <w:start w:val="2"/>
      <w:numFmt w:val="bullet"/>
      <w:lvlText w:val=""/>
      <w:lvlJc w:val="left"/>
      <w:pPr>
        <w:ind w:left="2160" w:hanging="360"/>
      </w:pPr>
      <w:rPr>
        <w:rFonts w:ascii="Symbol" w:eastAsia="Calibri" w:hAnsi="Symbol"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4F0C16"/>
    <w:multiLevelType w:val="hybridMultilevel"/>
    <w:tmpl w:val="CA6C1D54"/>
    <w:lvl w:ilvl="0" w:tplc="89449E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DF393B"/>
    <w:multiLevelType w:val="hybridMultilevel"/>
    <w:tmpl w:val="3FF06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1477D4"/>
    <w:multiLevelType w:val="hybridMultilevel"/>
    <w:tmpl w:val="B01A4988"/>
    <w:lvl w:ilvl="0" w:tplc="F1EC8068">
      <w:start w:val="201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066806"/>
    <w:multiLevelType w:val="hybridMultilevel"/>
    <w:tmpl w:val="B1FEE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844F52"/>
    <w:multiLevelType w:val="multilevel"/>
    <w:tmpl w:val="9B78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77349"/>
    <w:multiLevelType w:val="hybridMultilevel"/>
    <w:tmpl w:val="1C125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FC334B"/>
    <w:multiLevelType w:val="hybridMultilevel"/>
    <w:tmpl w:val="2946E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055BD9"/>
    <w:multiLevelType w:val="hybridMultilevel"/>
    <w:tmpl w:val="1FA09B5E"/>
    <w:lvl w:ilvl="0" w:tplc="89449E6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476D71"/>
    <w:multiLevelType w:val="hybridMultilevel"/>
    <w:tmpl w:val="D0D282B6"/>
    <w:lvl w:ilvl="0" w:tplc="15721DBC">
      <w:start w:val="1"/>
      <w:numFmt w:val="bullet"/>
      <w:lvlText w:val=""/>
      <w:lvlJc w:val="left"/>
      <w:pPr>
        <w:ind w:left="720" w:hanging="360"/>
      </w:pPr>
      <w:rPr>
        <w:rFonts w:ascii="Symbol" w:hAnsi="Symbol" w:hint="default"/>
      </w:rPr>
    </w:lvl>
    <w:lvl w:ilvl="1" w:tplc="3618B2C8">
      <w:start w:val="1"/>
      <w:numFmt w:val="bullet"/>
      <w:lvlText w:val="o"/>
      <w:lvlJc w:val="left"/>
      <w:pPr>
        <w:ind w:left="1440" w:hanging="360"/>
      </w:pPr>
      <w:rPr>
        <w:rFonts w:ascii="Courier New" w:hAnsi="Courier New" w:hint="default"/>
      </w:rPr>
    </w:lvl>
    <w:lvl w:ilvl="2" w:tplc="32BA7D1C">
      <w:start w:val="1"/>
      <w:numFmt w:val="bullet"/>
      <w:lvlText w:val=""/>
      <w:lvlJc w:val="left"/>
      <w:pPr>
        <w:ind w:left="2160" w:hanging="360"/>
      </w:pPr>
      <w:rPr>
        <w:rFonts w:ascii="Wingdings" w:hAnsi="Wingdings" w:hint="default"/>
      </w:rPr>
    </w:lvl>
    <w:lvl w:ilvl="3" w:tplc="0E2AABC0">
      <w:start w:val="1"/>
      <w:numFmt w:val="bullet"/>
      <w:lvlText w:val=""/>
      <w:lvlJc w:val="left"/>
      <w:pPr>
        <w:ind w:left="2880" w:hanging="360"/>
      </w:pPr>
      <w:rPr>
        <w:rFonts w:ascii="Symbol" w:hAnsi="Symbol" w:hint="default"/>
      </w:rPr>
    </w:lvl>
    <w:lvl w:ilvl="4" w:tplc="9740F280">
      <w:start w:val="1"/>
      <w:numFmt w:val="bullet"/>
      <w:lvlText w:val="o"/>
      <w:lvlJc w:val="left"/>
      <w:pPr>
        <w:ind w:left="3600" w:hanging="360"/>
      </w:pPr>
      <w:rPr>
        <w:rFonts w:ascii="Courier New" w:hAnsi="Courier New" w:hint="default"/>
      </w:rPr>
    </w:lvl>
    <w:lvl w:ilvl="5" w:tplc="C53AD9CE">
      <w:start w:val="1"/>
      <w:numFmt w:val="bullet"/>
      <w:lvlText w:val=""/>
      <w:lvlJc w:val="left"/>
      <w:pPr>
        <w:ind w:left="4320" w:hanging="360"/>
      </w:pPr>
      <w:rPr>
        <w:rFonts w:ascii="Wingdings" w:hAnsi="Wingdings" w:hint="default"/>
      </w:rPr>
    </w:lvl>
    <w:lvl w:ilvl="6" w:tplc="4C060FF4">
      <w:start w:val="1"/>
      <w:numFmt w:val="bullet"/>
      <w:lvlText w:val=""/>
      <w:lvlJc w:val="left"/>
      <w:pPr>
        <w:ind w:left="5040" w:hanging="360"/>
      </w:pPr>
      <w:rPr>
        <w:rFonts w:ascii="Symbol" w:hAnsi="Symbol" w:hint="default"/>
      </w:rPr>
    </w:lvl>
    <w:lvl w:ilvl="7" w:tplc="7E668DF2">
      <w:start w:val="1"/>
      <w:numFmt w:val="bullet"/>
      <w:lvlText w:val="o"/>
      <w:lvlJc w:val="left"/>
      <w:pPr>
        <w:ind w:left="5760" w:hanging="360"/>
      </w:pPr>
      <w:rPr>
        <w:rFonts w:ascii="Courier New" w:hAnsi="Courier New" w:hint="default"/>
      </w:rPr>
    </w:lvl>
    <w:lvl w:ilvl="8" w:tplc="2A322306">
      <w:start w:val="1"/>
      <w:numFmt w:val="bullet"/>
      <w:lvlText w:val=""/>
      <w:lvlJc w:val="left"/>
      <w:pPr>
        <w:ind w:left="6480" w:hanging="360"/>
      </w:pPr>
      <w:rPr>
        <w:rFonts w:ascii="Wingdings" w:hAnsi="Wingdings" w:hint="default"/>
      </w:rPr>
    </w:lvl>
  </w:abstractNum>
  <w:abstractNum w:abstractNumId="21" w15:restartNumberingAfterBreak="0">
    <w:nsid w:val="550161DE"/>
    <w:multiLevelType w:val="hybridMultilevel"/>
    <w:tmpl w:val="9D2E8874"/>
    <w:lvl w:ilvl="0" w:tplc="0196519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1A2E0C"/>
    <w:multiLevelType w:val="hybridMultilevel"/>
    <w:tmpl w:val="48460C8C"/>
    <w:lvl w:ilvl="0" w:tplc="C8108816">
      <w:start w:val="1"/>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5C3056C5"/>
    <w:multiLevelType w:val="hybridMultilevel"/>
    <w:tmpl w:val="49FA50C6"/>
    <w:lvl w:ilvl="0" w:tplc="85C208C2">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CDD54D9"/>
    <w:multiLevelType w:val="hybridMultilevel"/>
    <w:tmpl w:val="A58EA612"/>
    <w:lvl w:ilvl="0" w:tplc="04130001">
      <w:start w:val="1"/>
      <w:numFmt w:val="bullet"/>
      <w:lvlText w:val=""/>
      <w:lvlJc w:val="left"/>
      <w:pPr>
        <w:ind w:left="2023" w:hanging="360"/>
      </w:pPr>
      <w:rPr>
        <w:rFonts w:ascii="Symbol" w:hAnsi="Symbol" w:hint="default"/>
      </w:rPr>
    </w:lvl>
    <w:lvl w:ilvl="1" w:tplc="04130003" w:tentative="1">
      <w:start w:val="1"/>
      <w:numFmt w:val="bullet"/>
      <w:lvlText w:val="o"/>
      <w:lvlJc w:val="left"/>
      <w:pPr>
        <w:ind w:left="2743" w:hanging="360"/>
      </w:pPr>
      <w:rPr>
        <w:rFonts w:ascii="Courier New" w:hAnsi="Courier New" w:cs="Courier New" w:hint="default"/>
      </w:rPr>
    </w:lvl>
    <w:lvl w:ilvl="2" w:tplc="04130005" w:tentative="1">
      <w:start w:val="1"/>
      <w:numFmt w:val="bullet"/>
      <w:lvlText w:val=""/>
      <w:lvlJc w:val="left"/>
      <w:pPr>
        <w:ind w:left="3463" w:hanging="360"/>
      </w:pPr>
      <w:rPr>
        <w:rFonts w:ascii="Wingdings" w:hAnsi="Wingdings" w:hint="default"/>
      </w:rPr>
    </w:lvl>
    <w:lvl w:ilvl="3" w:tplc="04130001" w:tentative="1">
      <w:start w:val="1"/>
      <w:numFmt w:val="bullet"/>
      <w:lvlText w:val=""/>
      <w:lvlJc w:val="left"/>
      <w:pPr>
        <w:ind w:left="4183" w:hanging="360"/>
      </w:pPr>
      <w:rPr>
        <w:rFonts w:ascii="Symbol" w:hAnsi="Symbol" w:hint="default"/>
      </w:rPr>
    </w:lvl>
    <w:lvl w:ilvl="4" w:tplc="04130003" w:tentative="1">
      <w:start w:val="1"/>
      <w:numFmt w:val="bullet"/>
      <w:lvlText w:val="o"/>
      <w:lvlJc w:val="left"/>
      <w:pPr>
        <w:ind w:left="4903" w:hanging="360"/>
      </w:pPr>
      <w:rPr>
        <w:rFonts w:ascii="Courier New" w:hAnsi="Courier New" w:cs="Courier New" w:hint="default"/>
      </w:rPr>
    </w:lvl>
    <w:lvl w:ilvl="5" w:tplc="04130005" w:tentative="1">
      <w:start w:val="1"/>
      <w:numFmt w:val="bullet"/>
      <w:lvlText w:val=""/>
      <w:lvlJc w:val="left"/>
      <w:pPr>
        <w:ind w:left="5623" w:hanging="360"/>
      </w:pPr>
      <w:rPr>
        <w:rFonts w:ascii="Wingdings" w:hAnsi="Wingdings" w:hint="default"/>
      </w:rPr>
    </w:lvl>
    <w:lvl w:ilvl="6" w:tplc="04130001" w:tentative="1">
      <w:start w:val="1"/>
      <w:numFmt w:val="bullet"/>
      <w:lvlText w:val=""/>
      <w:lvlJc w:val="left"/>
      <w:pPr>
        <w:ind w:left="6343" w:hanging="360"/>
      </w:pPr>
      <w:rPr>
        <w:rFonts w:ascii="Symbol" w:hAnsi="Symbol" w:hint="default"/>
      </w:rPr>
    </w:lvl>
    <w:lvl w:ilvl="7" w:tplc="04130003" w:tentative="1">
      <w:start w:val="1"/>
      <w:numFmt w:val="bullet"/>
      <w:lvlText w:val="o"/>
      <w:lvlJc w:val="left"/>
      <w:pPr>
        <w:ind w:left="7063" w:hanging="360"/>
      </w:pPr>
      <w:rPr>
        <w:rFonts w:ascii="Courier New" w:hAnsi="Courier New" w:cs="Courier New" w:hint="default"/>
      </w:rPr>
    </w:lvl>
    <w:lvl w:ilvl="8" w:tplc="04130005" w:tentative="1">
      <w:start w:val="1"/>
      <w:numFmt w:val="bullet"/>
      <w:lvlText w:val=""/>
      <w:lvlJc w:val="left"/>
      <w:pPr>
        <w:ind w:left="7783" w:hanging="360"/>
      </w:pPr>
      <w:rPr>
        <w:rFonts w:ascii="Wingdings" w:hAnsi="Wingdings" w:hint="default"/>
      </w:rPr>
    </w:lvl>
  </w:abstractNum>
  <w:abstractNum w:abstractNumId="25" w15:restartNumberingAfterBreak="0">
    <w:nsid w:val="5F964EC6"/>
    <w:multiLevelType w:val="hybridMultilevel"/>
    <w:tmpl w:val="B1942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47474D"/>
    <w:multiLevelType w:val="hybridMultilevel"/>
    <w:tmpl w:val="4D24D13E"/>
    <w:lvl w:ilvl="0" w:tplc="B5C8282A">
      <w:start w:val="1"/>
      <w:numFmt w:val="bullet"/>
      <w:lvlText w:val=""/>
      <w:lvlPicBulletId w:val="0"/>
      <w:lvlJc w:val="left"/>
      <w:pPr>
        <w:tabs>
          <w:tab w:val="num" w:pos="720"/>
        </w:tabs>
        <w:ind w:left="720" w:hanging="360"/>
      </w:pPr>
      <w:rPr>
        <w:rFonts w:ascii="Symbol" w:hAnsi="Symbol" w:hint="default"/>
      </w:rPr>
    </w:lvl>
    <w:lvl w:ilvl="1" w:tplc="2078E74E" w:tentative="1">
      <w:start w:val="1"/>
      <w:numFmt w:val="bullet"/>
      <w:lvlText w:val=""/>
      <w:lvlPicBulletId w:val="0"/>
      <w:lvlJc w:val="left"/>
      <w:pPr>
        <w:tabs>
          <w:tab w:val="num" w:pos="1440"/>
        </w:tabs>
        <w:ind w:left="1440" w:hanging="360"/>
      </w:pPr>
      <w:rPr>
        <w:rFonts w:ascii="Symbol" w:hAnsi="Symbol" w:hint="default"/>
      </w:rPr>
    </w:lvl>
    <w:lvl w:ilvl="2" w:tplc="4EAEB7A8" w:tentative="1">
      <w:start w:val="1"/>
      <w:numFmt w:val="bullet"/>
      <w:lvlText w:val=""/>
      <w:lvlPicBulletId w:val="0"/>
      <w:lvlJc w:val="left"/>
      <w:pPr>
        <w:tabs>
          <w:tab w:val="num" w:pos="2160"/>
        </w:tabs>
        <w:ind w:left="2160" w:hanging="360"/>
      </w:pPr>
      <w:rPr>
        <w:rFonts w:ascii="Symbol" w:hAnsi="Symbol" w:hint="default"/>
      </w:rPr>
    </w:lvl>
    <w:lvl w:ilvl="3" w:tplc="4858EFA8" w:tentative="1">
      <w:start w:val="1"/>
      <w:numFmt w:val="bullet"/>
      <w:lvlText w:val=""/>
      <w:lvlPicBulletId w:val="0"/>
      <w:lvlJc w:val="left"/>
      <w:pPr>
        <w:tabs>
          <w:tab w:val="num" w:pos="2880"/>
        </w:tabs>
        <w:ind w:left="2880" w:hanging="360"/>
      </w:pPr>
      <w:rPr>
        <w:rFonts w:ascii="Symbol" w:hAnsi="Symbol" w:hint="default"/>
      </w:rPr>
    </w:lvl>
    <w:lvl w:ilvl="4" w:tplc="A07ADCCA" w:tentative="1">
      <w:start w:val="1"/>
      <w:numFmt w:val="bullet"/>
      <w:lvlText w:val=""/>
      <w:lvlPicBulletId w:val="0"/>
      <w:lvlJc w:val="left"/>
      <w:pPr>
        <w:tabs>
          <w:tab w:val="num" w:pos="3600"/>
        </w:tabs>
        <w:ind w:left="3600" w:hanging="360"/>
      </w:pPr>
      <w:rPr>
        <w:rFonts w:ascii="Symbol" w:hAnsi="Symbol" w:hint="default"/>
      </w:rPr>
    </w:lvl>
    <w:lvl w:ilvl="5" w:tplc="E13C7768" w:tentative="1">
      <w:start w:val="1"/>
      <w:numFmt w:val="bullet"/>
      <w:lvlText w:val=""/>
      <w:lvlPicBulletId w:val="0"/>
      <w:lvlJc w:val="left"/>
      <w:pPr>
        <w:tabs>
          <w:tab w:val="num" w:pos="4320"/>
        </w:tabs>
        <w:ind w:left="4320" w:hanging="360"/>
      </w:pPr>
      <w:rPr>
        <w:rFonts w:ascii="Symbol" w:hAnsi="Symbol" w:hint="default"/>
      </w:rPr>
    </w:lvl>
    <w:lvl w:ilvl="6" w:tplc="446087EC" w:tentative="1">
      <w:start w:val="1"/>
      <w:numFmt w:val="bullet"/>
      <w:lvlText w:val=""/>
      <w:lvlPicBulletId w:val="0"/>
      <w:lvlJc w:val="left"/>
      <w:pPr>
        <w:tabs>
          <w:tab w:val="num" w:pos="5040"/>
        </w:tabs>
        <w:ind w:left="5040" w:hanging="360"/>
      </w:pPr>
      <w:rPr>
        <w:rFonts w:ascii="Symbol" w:hAnsi="Symbol" w:hint="default"/>
      </w:rPr>
    </w:lvl>
    <w:lvl w:ilvl="7" w:tplc="1032AEB2" w:tentative="1">
      <w:start w:val="1"/>
      <w:numFmt w:val="bullet"/>
      <w:lvlText w:val=""/>
      <w:lvlPicBulletId w:val="0"/>
      <w:lvlJc w:val="left"/>
      <w:pPr>
        <w:tabs>
          <w:tab w:val="num" w:pos="5760"/>
        </w:tabs>
        <w:ind w:left="5760" w:hanging="360"/>
      </w:pPr>
      <w:rPr>
        <w:rFonts w:ascii="Symbol" w:hAnsi="Symbol" w:hint="default"/>
      </w:rPr>
    </w:lvl>
    <w:lvl w:ilvl="8" w:tplc="4FB89868"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03A2105"/>
    <w:multiLevelType w:val="hybridMultilevel"/>
    <w:tmpl w:val="E6A03196"/>
    <w:lvl w:ilvl="0" w:tplc="651434BE">
      <w:numFmt w:val="bullet"/>
      <w:lvlText w:val="-"/>
      <w:lvlJc w:val="left"/>
      <w:pPr>
        <w:ind w:left="720" w:hanging="360"/>
      </w:pPr>
      <w:rPr>
        <w:rFonts w:ascii="Calibri" w:eastAsiaTheme="minorHAnsi" w:hAnsi="Calibri" w:cstheme="minorBidi" w:hint="default"/>
      </w:rPr>
    </w:lvl>
    <w:lvl w:ilvl="1" w:tplc="D0A04286">
      <w:start w:val="1"/>
      <w:numFmt w:val="decimal"/>
      <w:lvlText w:val="%2."/>
      <w:lvlJc w:val="left"/>
      <w:pPr>
        <w:ind w:left="1353" w:hanging="360"/>
      </w:pPr>
      <w:rPr>
        <w:rFonts w:ascii="Arial" w:eastAsiaTheme="minorHAnsi" w:hAnsi="Arial" w:cs="Arial"/>
        <w:b/>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1466605"/>
    <w:multiLevelType w:val="hybridMultilevel"/>
    <w:tmpl w:val="345AE382"/>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71EF3AC0"/>
    <w:multiLevelType w:val="hybridMultilevel"/>
    <w:tmpl w:val="0F1C0FA8"/>
    <w:lvl w:ilvl="0" w:tplc="EEE801C8">
      <w:start w:val="1"/>
      <w:numFmt w:val="decimal"/>
      <w:lvlText w:val="%1."/>
      <w:lvlJc w:val="left"/>
      <w:pPr>
        <w:ind w:left="720" w:hanging="360"/>
      </w:pPr>
      <w:rPr>
        <w:rFonts w:hint="default"/>
        <w:b/>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2061955"/>
    <w:multiLevelType w:val="hybridMultilevel"/>
    <w:tmpl w:val="9B442982"/>
    <w:lvl w:ilvl="0" w:tplc="04130015">
      <w:start w:val="1"/>
      <w:numFmt w:val="upp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B02437E"/>
    <w:multiLevelType w:val="hybridMultilevel"/>
    <w:tmpl w:val="DCC87FF8"/>
    <w:lvl w:ilvl="0" w:tplc="04130001">
      <w:start w:val="1"/>
      <w:numFmt w:val="bullet"/>
      <w:lvlText w:val=""/>
      <w:lvlJc w:val="left"/>
      <w:pPr>
        <w:ind w:left="720" w:hanging="360"/>
      </w:pPr>
      <w:rPr>
        <w:rFonts w:ascii="Symbol" w:hAnsi="Symbol" w:hint="default"/>
      </w:rPr>
    </w:lvl>
    <w:lvl w:ilvl="1" w:tplc="562C6B0C">
      <w:start w:val="1"/>
      <w:numFmt w:val="bullet"/>
      <w:lvlText w:val="o"/>
      <w:lvlJc w:val="left"/>
      <w:pPr>
        <w:ind w:left="1440" w:hanging="360"/>
      </w:pPr>
      <w:rPr>
        <w:rFonts w:ascii="Courier New" w:hAnsi="Courier New" w:hint="default"/>
      </w:rPr>
    </w:lvl>
    <w:lvl w:ilvl="2" w:tplc="1204A052">
      <w:start w:val="1"/>
      <w:numFmt w:val="bullet"/>
      <w:lvlText w:val=""/>
      <w:lvlJc w:val="left"/>
      <w:pPr>
        <w:ind w:left="2160" w:hanging="360"/>
      </w:pPr>
      <w:rPr>
        <w:rFonts w:ascii="Wingdings" w:hAnsi="Wingdings" w:hint="default"/>
      </w:rPr>
    </w:lvl>
    <w:lvl w:ilvl="3" w:tplc="E988B0C6">
      <w:start w:val="1"/>
      <w:numFmt w:val="bullet"/>
      <w:lvlText w:val=""/>
      <w:lvlJc w:val="left"/>
      <w:pPr>
        <w:ind w:left="2880" w:hanging="360"/>
      </w:pPr>
      <w:rPr>
        <w:rFonts w:ascii="Symbol" w:hAnsi="Symbol" w:hint="default"/>
      </w:rPr>
    </w:lvl>
    <w:lvl w:ilvl="4" w:tplc="464A1028">
      <w:start w:val="1"/>
      <w:numFmt w:val="bullet"/>
      <w:lvlText w:val="o"/>
      <w:lvlJc w:val="left"/>
      <w:pPr>
        <w:ind w:left="3600" w:hanging="360"/>
      </w:pPr>
      <w:rPr>
        <w:rFonts w:ascii="Courier New" w:hAnsi="Courier New" w:hint="default"/>
      </w:rPr>
    </w:lvl>
    <w:lvl w:ilvl="5" w:tplc="374E1E94">
      <w:start w:val="1"/>
      <w:numFmt w:val="bullet"/>
      <w:lvlText w:val=""/>
      <w:lvlJc w:val="left"/>
      <w:pPr>
        <w:ind w:left="4320" w:hanging="360"/>
      </w:pPr>
      <w:rPr>
        <w:rFonts w:ascii="Wingdings" w:hAnsi="Wingdings" w:hint="default"/>
      </w:rPr>
    </w:lvl>
    <w:lvl w:ilvl="6" w:tplc="7E2CC7A0">
      <w:start w:val="1"/>
      <w:numFmt w:val="bullet"/>
      <w:lvlText w:val=""/>
      <w:lvlJc w:val="left"/>
      <w:pPr>
        <w:ind w:left="5040" w:hanging="360"/>
      </w:pPr>
      <w:rPr>
        <w:rFonts w:ascii="Symbol" w:hAnsi="Symbol" w:hint="default"/>
      </w:rPr>
    </w:lvl>
    <w:lvl w:ilvl="7" w:tplc="C166FD70">
      <w:start w:val="1"/>
      <w:numFmt w:val="bullet"/>
      <w:lvlText w:val="o"/>
      <w:lvlJc w:val="left"/>
      <w:pPr>
        <w:ind w:left="5760" w:hanging="360"/>
      </w:pPr>
      <w:rPr>
        <w:rFonts w:ascii="Courier New" w:hAnsi="Courier New" w:hint="default"/>
      </w:rPr>
    </w:lvl>
    <w:lvl w:ilvl="8" w:tplc="4A54E296">
      <w:start w:val="1"/>
      <w:numFmt w:val="bullet"/>
      <w:lvlText w:val=""/>
      <w:lvlJc w:val="left"/>
      <w:pPr>
        <w:ind w:left="6480" w:hanging="360"/>
      </w:pPr>
      <w:rPr>
        <w:rFonts w:ascii="Wingdings" w:hAnsi="Wingdings" w:hint="default"/>
      </w:rPr>
    </w:lvl>
  </w:abstractNum>
  <w:abstractNum w:abstractNumId="32" w15:restartNumberingAfterBreak="0">
    <w:nsid w:val="7B1A5DD5"/>
    <w:multiLevelType w:val="hybridMultilevel"/>
    <w:tmpl w:val="296A1B36"/>
    <w:lvl w:ilvl="0" w:tplc="1AAA75B6">
      <w:numFmt w:val="bullet"/>
      <w:lvlText w:val="-"/>
      <w:lvlJc w:val="left"/>
      <w:pPr>
        <w:ind w:left="720" w:hanging="360"/>
      </w:pPr>
      <w:rPr>
        <w:rFonts w:ascii="Calibri" w:eastAsiaTheme="majorEastAsia"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D410B99"/>
    <w:multiLevelType w:val="hybridMultilevel"/>
    <w:tmpl w:val="225A6152"/>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9"/>
  </w:num>
  <w:num w:numId="2">
    <w:abstractNumId w:val="11"/>
  </w:num>
  <w:num w:numId="3">
    <w:abstractNumId w:val="30"/>
  </w:num>
  <w:num w:numId="4">
    <w:abstractNumId w:val="17"/>
  </w:num>
  <w:num w:numId="5">
    <w:abstractNumId w:val="22"/>
  </w:num>
  <w:num w:numId="6">
    <w:abstractNumId w:val="2"/>
  </w:num>
  <w:num w:numId="7">
    <w:abstractNumId w:val="29"/>
  </w:num>
  <w:num w:numId="8">
    <w:abstractNumId w:val="27"/>
  </w:num>
  <w:num w:numId="9">
    <w:abstractNumId w:val="4"/>
  </w:num>
  <w:num w:numId="10">
    <w:abstractNumId w:val="32"/>
  </w:num>
  <w:num w:numId="11">
    <w:abstractNumId w:val="1"/>
  </w:num>
  <w:num w:numId="12">
    <w:abstractNumId w:val="26"/>
  </w:num>
  <w:num w:numId="13">
    <w:abstractNumId w:val="3"/>
  </w:num>
  <w:num w:numId="14">
    <w:abstractNumId w:val="23"/>
  </w:num>
  <w:num w:numId="15">
    <w:abstractNumId w:val="7"/>
  </w:num>
  <w:num w:numId="16">
    <w:abstractNumId w:val="12"/>
  </w:num>
  <w:num w:numId="17">
    <w:abstractNumId w:val="21"/>
  </w:num>
  <w:num w:numId="18">
    <w:abstractNumId w:val="28"/>
  </w:num>
  <w:num w:numId="19">
    <w:abstractNumId w:val="10"/>
  </w:num>
  <w:num w:numId="20">
    <w:abstractNumId w:val="8"/>
  </w:num>
  <w:num w:numId="21">
    <w:abstractNumId w:val="9"/>
  </w:num>
  <w:num w:numId="22">
    <w:abstractNumId w:val="5"/>
  </w:num>
  <w:num w:numId="23">
    <w:abstractNumId w:val="15"/>
  </w:num>
  <w:num w:numId="24">
    <w:abstractNumId w:val="13"/>
  </w:num>
  <w:num w:numId="25">
    <w:abstractNumId w:val="25"/>
  </w:num>
  <w:num w:numId="26">
    <w:abstractNumId w:val="33"/>
  </w:num>
  <w:num w:numId="27">
    <w:abstractNumId w:val="0"/>
  </w:num>
  <w:num w:numId="28">
    <w:abstractNumId w:val="16"/>
  </w:num>
  <w:num w:numId="29">
    <w:abstractNumId w:val="14"/>
  </w:num>
  <w:num w:numId="30">
    <w:abstractNumId w:val="18"/>
  </w:num>
  <w:num w:numId="31">
    <w:abstractNumId w:val="20"/>
  </w:num>
  <w:num w:numId="32">
    <w:abstractNumId w:val="31"/>
  </w:num>
  <w:num w:numId="33">
    <w:abstractNumId w:val="2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FE"/>
    <w:rsid w:val="00021438"/>
    <w:rsid w:val="00022DDD"/>
    <w:rsid w:val="000404B0"/>
    <w:rsid w:val="00047F14"/>
    <w:rsid w:val="00064B51"/>
    <w:rsid w:val="00080F2A"/>
    <w:rsid w:val="00083CC9"/>
    <w:rsid w:val="0009096D"/>
    <w:rsid w:val="00091CDF"/>
    <w:rsid w:val="000925DB"/>
    <w:rsid w:val="000D365E"/>
    <w:rsid w:val="000E5838"/>
    <w:rsid w:val="000F4274"/>
    <w:rsid w:val="000F7974"/>
    <w:rsid w:val="001119A3"/>
    <w:rsid w:val="00115C5B"/>
    <w:rsid w:val="00155CAA"/>
    <w:rsid w:val="0016734A"/>
    <w:rsid w:val="00177BFE"/>
    <w:rsid w:val="00194FE7"/>
    <w:rsid w:val="001B0B5A"/>
    <w:rsid w:val="001C6C13"/>
    <w:rsid w:val="001D3562"/>
    <w:rsid w:val="001E4CAE"/>
    <w:rsid w:val="001F08B6"/>
    <w:rsid w:val="001F44E8"/>
    <w:rsid w:val="001F769D"/>
    <w:rsid w:val="00227F9E"/>
    <w:rsid w:val="002354C1"/>
    <w:rsid w:val="00245297"/>
    <w:rsid w:val="00256A1F"/>
    <w:rsid w:val="0026065B"/>
    <w:rsid w:val="00267058"/>
    <w:rsid w:val="002739ED"/>
    <w:rsid w:val="00284B55"/>
    <w:rsid w:val="002853C3"/>
    <w:rsid w:val="002B6BF1"/>
    <w:rsid w:val="002B7EB0"/>
    <w:rsid w:val="002C779A"/>
    <w:rsid w:val="0030604A"/>
    <w:rsid w:val="00306FCD"/>
    <w:rsid w:val="0036276B"/>
    <w:rsid w:val="0038048D"/>
    <w:rsid w:val="003812FC"/>
    <w:rsid w:val="0039518B"/>
    <w:rsid w:val="003A6ABD"/>
    <w:rsid w:val="003B00A5"/>
    <w:rsid w:val="003B1D19"/>
    <w:rsid w:val="003C16A0"/>
    <w:rsid w:val="003E107F"/>
    <w:rsid w:val="003E55AF"/>
    <w:rsid w:val="003F7B19"/>
    <w:rsid w:val="0040049B"/>
    <w:rsid w:val="004053DD"/>
    <w:rsid w:val="00416850"/>
    <w:rsid w:val="00417647"/>
    <w:rsid w:val="00420E83"/>
    <w:rsid w:val="00424370"/>
    <w:rsid w:val="00427A56"/>
    <w:rsid w:val="0044012C"/>
    <w:rsid w:val="00446340"/>
    <w:rsid w:val="00450689"/>
    <w:rsid w:val="00451761"/>
    <w:rsid w:val="00471CA9"/>
    <w:rsid w:val="0047565C"/>
    <w:rsid w:val="0049126F"/>
    <w:rsid w:val="00492C6F"/>
    <w:rsid w:val="004A72D2"/>
    <w:rsid w:val="004D30F4"/>
    <w:rsid w:val="004D65BE"/>
    <w:rsid w:val="004E41A6"/>
    <w:rsid w:val="005358AA"/>
    <w:rsid w:val="00535D9E"/>
    <w:rsid w:val="00573F3B"/>
    <w:rsid w:val="005A48ED"/>
    <w:rsid w:val="005C552A"/>
    <w:rsid w:val="005D5892"/>
    <w:rsid w:val="005D78AE"/>
    <w:rsid w:val="00603A5B"/>
    <w:rsid w:val="006075DF"/>
    <w:rsid w:val="006130BA"/>
    <w:rsid w:val="006222BF"/>
    <w:rsid w:val="00653DBA"/>
    <w:rsid w:val="00684ABA"/>
    <w:rsid w:val="00687323"/>
    <w:rsid w:val="006A69E7"/>
    <w:rsid w:val="006C150B"/>
    <w:rsid w:val="006E6DC6"/>
    <w:rsid w:val="00712654"/>
    <w:rsid w:val="00731EB3"/>
    <w:rsid w:val="00770FEA"/>
    <w:rsid w:val="007835F0"/>
    <w:rsid w:val="00791E0D"/>
    <w:rsid w:val="007F7A2E"/>
    <w:rsid w:val="0080261E"/>
    <w:rsid w:val="00811534"/>
    <w:rsid w:val="00823FA8"/>
    <w:rsid w:val="00826166"/>
    <w:rsid w:val="00846759"/>
    <w:rsid w:val="00892092"/>
    <w:rsid w:val="008B6AFE"/>
    <w:rsid w:val="008D2691"/>
    <w:rsid w:val="008D2CCE"/>
    <w:rsid w:val="008E13E3"/>
    <w:rsid w:val="008F27B4"/>
    <w:rsid w:val="009123EE"/>
    <w:rsid w:val="00931252"/>
    <w:rsid w:val="009849DB"/>
    <w:rsid w:val="009B7D89"/>
    <w:rsid w:val="009D6EE1"/>
    <w:rsid w:val="009F1B5C"/>
    <w:rsid w:val="00A06502"/>
    <w:rsid w:val="00A1155E"/>
    <w:rsid w:val="00A16F6B"/>
    <w:rsid w:val="00A2056D"/>
    <w:rsid w:val="00A30194"/>
    <w:rsid w:val="00A41889"/>
    <w:rsid w:val="00A44B6A"/>
    <w:rsid w:val="00A53206"/>
    <w:rsid w:val="00A5604E"/>
    <w:rsid w:val="00A60AD5"/>
    <w:rsid w:val="00A61039"/>
    <w:rsid w:val="00A96C6D"/>
    <w:rsid w:val="00AA5664"/>
    <w:rsid w:val="00AE22EB"/>
    <w:rsid w:val="00B33169"/>
    <w:rsid w:val="00B43AB1"/>
    <w:rsid w:val="00B44E3B"/>
    <w:rsid w:val="00B54F61"/>
    <w:rsid w:val="00B86F08"/>
    <w:rsid w:val="00BA270E"/>
    <w:rsid w:val="00BD6D39"/>
    <w:rsid w:val="00BE375D"/>
    <w:rsid w:val="00C028FD"/>
    <w:rsid w:val="00C26273"/>
    <w:rsid w:val="00C42086"/>
    <w:rsid w:val="00C80A52"/>
    <w:rsid w:val="00C96515"/>
    <w:rsid w:val="00CA208F"/>
    <w:rsid w:val="00CA595B"/>
    <w:rsid w:val="00CB3533"/>
    <w:rsid w:val="00D23A25"/>
    <w:rsid w:val="00D321CE"/>
    <w:rsid w:val="00D527F5"/>
    <w:rsid w:val="00D81EAC"/>
    <w:rsid w:val="00DA78FA"/>
    <w:rsid w:val="00DB0B6B"/>
    <w:rsid w:val="00DC5D78"/>
    <w:rsid w:val="00E0289D"/>
    <w:rsid w:val="00E13F7B"/>
    <w:rsid w:val="00E2588B"/>
    <w:rsid w:val="00E672C3"/>
    <w:rsid w:val="00E82BC1"/>
    <w:rsid w:val="00E95BC6"/>
    <w:rsid w:val="00EB56E3"/>
    <w:rsid w:val="00ED4F65"/>
    <w:rsid w:val="00ED5687"/>
    <w:rsid w:val="00EE7080"/>
    <w:rsid w:val="00EF2BEA"/>
    <w:rsid w:val="00F444C0"/>
    <w:rsid w:val="00F450BF"/>
    <w:rsid w:val="00F47DEE"/>
    <w:rsid w:val="00F54832"/>
    <w:rsid w:val="00F70465"/>
    <w:rsid w:val="00F94BA3"/>
    <w:rsid w:val="00FA781E"/>
    <w:rsid w:val="00FD181F"/>
    <w:rsid w:val="00FF46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BE8CF"/>
  <w15:docId w15:val="{A50BB7DA-C365-435D-846F-69FD6F02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3169"/>
    <w:pPr>
      <w:ind w:left="720"/>
      <w:contextualSpacing/>
    </w:pPr>
  </w:style>
  <w:style w:type="paragraph" w:styleId="Ballontekst">
    <w:name w:val="Balloon Text"/>
    <w:basedOn w:val="Standaard"/>
    <w:link w:val="BallontekstChar"/>
    <w:uiPriority w:val="99"/>
    <w:semiHidden/>
    <w:unhideWhenUsed/>
    <w:rsid w:val="00EE70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7080"/>
    <w:rPr>
      <w:rFonts w:ascii="Tahoma" w:hAnsi="Tahoma" w:cs="Tahoma"/>
      <w:sz w:val="16"/>
      <w:szCs w:val="16"/>
    </w:rPr>
  </w:style>
  <w:style w:type="paragraph" w:styleId="Normaalweb">
    <w:name w:val="Normal (Web)"/>
    <w:basedOn w:val="Standaard"/>
    <w:uiPriority w:val="99"/>
    <w:semiHidden/>
    <w:unhideWhenUsed/>
    <w:rsid w:val="00284B55"/>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59"/>
    <w:rsid w:val="009D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1">
    <w:name w:val="Light Grid Accent 1"/>
    <w:basedOn w:val="Standaardtabel"/>
    <w:uiPriority w:val="62"/>
    <w:rsid w:val="009D6E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770FEA"/>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F704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0465"/>
  </w:style>
  <w:style w:type="paragraph" w:styleId="Voettekst">
    <w:name w:val="footer"/>
    <w:basedOn w:val="Standaard"/>
    <w:link w:val="VoettekstChar"/>
    <w:uiPriority w:val="99"/>
    <w:unhideWhenUsed/>
    <w:rsid w:val="00F704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0465"/>
  </w:style>
  <w:style w:type="paragraph" w:customStyle="1" w:styleId="xparagraph">
    <w:name w:val="x_paragraph"/>
    <w:basedOn w:val="Standaard"/>
    <w:rsid w:val="00C96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Standaardalinea-lettertype"/>
    <w:rsid w:val="00C96515"/>
  </w:style>
  <w:style w:type="character" w:customStyle="1" w:styleId="xcontextualspellingandgrammarerror">
    <w:name w:val="x_contextualspellingandgrammarerror"/>
    <w:basedOn w:val="Standaardalinea-lettertype"/>
    <w:rsid w:val="00C96515"/>
  </w:style>
  <w:style w:type="character" w:customStyle="1" w:styleId="xeop">
    <w:name w:val="x_eop"/>
    <w:basedOn w:val="Standaardalinea-lettertype"/>
    <w:rsid w:val="00C9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82210">
      <w:bodyDiv w:val="1"/>
      <w:marLeft w:val="0"/>
      <w:marRight w:val="0"/>
      <w:marTop w:val="0"/>
      <w:marBottom w:val="0"/>
      <w:divBdr>
        <w:top w:val="none" w:sz="0" w:space="0" w:color="auto"/>
        <w:left w:val="none" w:sz="0" w:space="0" w:color="auto"/>
        <w:bottom w:val="none" w:sz="0" w:space="0" w:color="auto"/>
        <w:right w:val="none" w:sz="0" w:space="0" w:color="auto"/>
      </w:divBdr>
    </w:div>
    <w:div w:id="458838788">
      <w:bodyDiv w:val="1"/>
      <w:marLeft w:val="0"/>
      <w:marRight w:val="0"/>
      <w:marTop w:val="0"/>
      <w:marBottom w:val="0"/>
      <w:divBdr>
        <w:top w:val="none" w:sz="0" w:space="0" w:color="auto"/>
        <w:left w:val="none" w:sz="0" w:space="0" w:color="auto"/>
        <w:bottom w:val="none" w:sz="0" w:space="0" w:color="auto"/>
        <w:right w:val="none" w:sz="0" w:space="0" w:color="auto"/>
      </w:divBdr>
    </w:div>
    <w:div w:id="759986938">
      <w:bodyDiv w:val="1"/>
      <w:marLeft w:val="0"/>
      <w:marRight w:val="0"/>
      <w:marTop w:val="0"/>
      <w:marBottom w:val="0"/>
      <w:divBdr>
        <w:top w:val="none" w:sz="0" w:space="0" w:color="auto"/>
        <w:left w:val="none" w:sz="0" w:space="0" w:color="auto"/>
        <w:bottom w:val="none" w:sz="0" w:space="0" w:color="auto"/>
        <w:right w:val="none" w:sz="0" w:space="0" w:color="auto"/>
      </w:divBdr>
      <w:divsChild>
        <w:div w:id="1342925117">
          <w:marLeft w:val="547"/>
          <w:marRight w:val="0"/>
          <w:marTop w:val="86"/>
          <w:marBottom w:val="0"/>
          <w:divBdr>
            <w:top w:val="none" w:sz="0" w:space="0" w:color="auto"/>
            <w:left w:val="none" w:sz="0" w:space="0" w:color="auto"/>
            <w:bottom w:val="none" w:sz="0" w:space="0" w:color="auto"/>
            <w:right w:val="none" w:sz="0" w:space="0" w:color="auto"/>
          </w:divBdr>
        </w:div>
        <w:div w:id="1807695293">
          <w:marLeft w:val="547"/>
          <w:marRight w:val="0"/>
          <w:marTop w:val="86"/>
          <w:marBottom w:val="0"/>
          <w:divBdr>
            <w:top w:val="none" w:sz="0" w:space="0" w:color="auto"/>
            <w:left w:val="none" w:sz="0" w:space="0" w:color="auto"/>
            <w:bottom w:val="none" w:sz="0" w:space="0" w:color="auto"/>
            <w:right w:val="none" w:sz="0" w:space="0" w:color="auto"/>
          </w:divBdr>
        </w:div>
        <w:div w:id="934241225">
          <w:marLeft w:val="547"/>
          <w:marRight w:val="0"/>
          <w:marTop w:val="86"/>
          <w:marBottom w:val="0"/>
          <w:divBdr>
            <w:top w:val="none" w:sz="0" w:space="0" w:color="auto"/>
            <w:left w:val="none" w:sz="0" w:space="0" w:color="auto"/>
            <w:bottom w:val="none" w:sz="0" w:space="0" w:color="auto"/>
            <w:right w:val="none" w:sz="0" w:space="0" w:color="auto"/>
          </w:divBdr>
        </w:div>
      </w:divsChild>
    </w:div>
    <w:div w:id="1803844059">
      <w:bodyDiv w:val="1"/>
      <w:marLeft w:val="0"/>
      <w:marRight w:val="0"/>
      <w:marTop w:val="0"/>
      <w:marBottom w:val="0"/>
      <w:divBdr>
        <w:top w:val="none" w:sz="0" w:space="0" w:color="auto"/>
        <w:left w:val="none" w:sz="0" w:space="0" w:color="auto"/>
        <w:bottom w:val="none" w:sz="0" w:space="0" w:color="auto"/>
        <w:right w:val="none" w:sz="0" w:space="0" w:color="auto"/>
      </w:divBdr>
      <w:divsChild>
        <w:div w:id="1100569833">
          <w:marLeft w:val="0"/>
          <w:marRight w:val="0"/>
          <w:marTop w:val="0"/>
          <w:marBottom w:val="0"/>
          <w:divBdr>
            <w:top w:val="none" w:sz="0" w:space="0" w:color="auto"/>
            <w:left w:val="none" w:sz="0" w:space="0" w:color="auto"/>
            <w:bottom w:val="none" w:sz="0" w:space="0" w:color="auto"/>
            <w:right w:val="none" w:sz="0" w:space="0" w:color="auto"/>
          </w:divBdr>
          <w:divsChild>
            <w:div w:id="1341348628">
              <w:marLeft w:val="0"/>
              <w:marRight w:val="0"/>
              <w:marTop w:val="0"/>
              <w:marBottom w:val="0"/>
              <w:divBdr>
                <w:top w:val="none" w:sz="0" w:space="0" w:color="auto"/>
                <w:left w:val="none" w:sz="0" w:space="0" w:color="auto"/>
                <w:bottom w:val="none" w:sz="0" w:space="0" w:color="auto"/>
                <w:right w:val="none" w:sz="0" w:space="0" w:color="auto"/>
              </w:divBdr>
              <w:divsChild>
                <w:div w:id="1915236000">
                  <w:marLeft w:val="0"/>
                  <w:marRight w:val="0"/>
                  <w:marTop w:val="0"/>
                  <w:marBottom w:val="0"/>
                  <w:divBdr>
                    <w:top w:val="none" w:sz="0" w:space="0" w:color="auto"/>
                    <w:left w:val="none" w:sz="0" w:space="0" w:color="auto"/>
                    <w:bottom w:val="none" w:sz="0" w:space="0" w:color="auto"/>
                    <w:right w:val="none" w:sz="0" w:space="0" w:color="auto"/>
                  </w:divBdr>
                  <w:divsChild>
                    <w:div w:id="3246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7638</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maarteng</dc:creator>
  <cp:lastModifiedBy>Directie CBS Marimba</cp:lastModifiedBy>
  <cp:revision>2</cp:revision>
  <cp:lastPrinted>2016-06-21T13:22:00Z</cp:lastPrinted>
  <dcterms:created xsi:type="dcterms:W3CDTF">2018-10-03T11:42:00Z</dcterms:created>
  <dcterms:modified xsi:type="dcterms:W3CDTF">2018-10-03T11:42:00Z</dcterms:modified>
</cp:coreProperties>
</file>